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9C59" w14:textId="639B9304" w:rsidR="005D68F4" w:rsidRPr="007A5FEB" w:rsidRDefault="005D68F4" w:rsidP="007A5FEB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7A5FEB">
        <w:rPr>
          <w:rFonts w:asciiTheme="minorHAnsi" w:hAnsiTheme="minorHAnsi" w:cstheme="minorHAnsi"/>
          <w:sz w:val="22"/>
          <w:szCs w:val="22"/>
        </w:rPr>
        <w:t xml:space="preserve">Poster </w:t>
      </w:r>
      <w:r w:rsidR="007860E6" w:rsidRPr="007A5FEB">
        <w:rPr>
          <w:rFonts w:asciiTheme="minorHAnsi" w:hAnsiTheme="minorHAnsi" w:cstheme="minorHAnsi"/>
          <w:sz w:val="22"/>
          <w:szCs w:val="22"/>
        </w:rPr>
        <w:t>Presentations</w:t>
      </w:r>
      <w:r w:rsidR="007A5FEB" w:rsidRPr="007A5FEB">
        <w:rPr>
          <w:rFonts w:asciiTheme="minorHAnsi" w:hAnsiTheme="minorHAnsi" w:cstheme="minorHAnsi"/>
          <w:sz w:val="22"/>
          <w:szCs w:val="22"/>
        </w:rPr>
        <w:t xml:space="preserve"> – </w:t>
      </w:r>
      <w:r w:rsidR="00E05D36" w:rsidRPr="007A5FEB">
        <w:rPr>
          <w:rFonts w:asciiTheme="minorHAnsi" w:hAnsiTheme="minorHAnsi" w:cstheme="minorHAnsi"/>
          <w:sz w:val="22"/>
          <w:szCs w:val="22"/>
        </w:rPr>
        <w:t>20</w:t>
      </w:r>
      <w:r w:rsidR="008834DE">
        <w:rPr>
          <w:rFonts w:asciiTheme="minorHAnsi" w:hAnsiTheme="minorHAnsi" w:cstheme="minorHAnsi"/>
          <w:sz w:val="22"/>
          <w:szCs w:val="22"/>
        </w:rPr>
        <w:t>2</w:t>
      </w:r>
      <w:r w:rsidR="006367F1">
        <w:rPr>
          <w:rFonts w:asciiTheme="minorHAnsi" w:hAnsiTheme="minorHAnsi" w:cstheme="minorHAnsi"/>
          <w:sz w:val="22"/>
          <w:szCs w:val="22"/>
        </w:rPr>
        <w:t>4</w:t>
      </w:r>
      <w:r w:rsidRPr="007A5FEB">
        <w:rPr>
          <w:rFonts w:asciiTheme="minorHAnsi" w:hAnsiTheme="minorHAnsi" w:cstheme="minorHAnsi"/>
          <w:sz w:val="22"/>
          <w:szCs w:val="22"/>
        </w:rPr>
        <w:t xml:space="preserve"> PSW </w:t>
      </w:r>
      <w:r w:rsidR="004D0BDD" w:rsidRPr="007A5FEB">
        <w:rPr>
          <w:rFonts w:asciiTheme="minorHAnsi" w:hAnsiTheme="minorHAnsi" w:cstheme="minorHAnsi"/>
          <w:sz w:val="22"/>
          <w:szCs w:val="22"/>
        </w:rPr>
        <w:t>Annual Meeting</w:t>
      </w:r>
    </w:p>
    <w:p w14:paraId="1D6EF131" w14:textId="05F1B346" w:rsidR="009D2FC8" w:rsidRPr="007A5FEB" w:rsidRDefault="00AB4F8E" w:rsidP="007A5FEB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Kalahari Resort</w:t>
      </w:r>
      <w:r w:rsidR="00A46B4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Wisconsin Dells</w:t>
      </w:r>
    </w:p>
    <w:p w14:paraId="4427A16B" w14:textId="7F684C87" w:rsidR="007860E6" w:rsidRPr="007A5FEB" w:rsidRDefault="00D608AD" w:rsidP="007A5F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5FEB">
        <w:rPr>
          <w:rFonts w:asciiTheme="minorHAnsi" w:hAnsiTheme="minorHAnsi" w:cstheme="minorHAnsi"/>
          <w:b/>
          <w:sz w:val="22"/>
          <w:szCs w:val="22"/>
        </w:rPr>
        <w:t>11:</w:t>
      </w:r>
      <w:r w:rsidR="00C25242">
        <w:rPr>
          <w:rFonts w:asciiTheme="minorHAnsi" w:hAnsiTheme="minorHAnsi" w:cstheme="minorHAnsi"/>
          <w:b/>
          <w:sz w:val="22"/>
          <w:szCs w:val="22"/>
        </w:rPr>
        <w:t>0</w:t>
      </w:r>
      <w:r w:rsidR="000420F8">
        <w:rPr>
          <w:rFonts w:asciiTheme="minorHAnsi" w:hAnsiTheme="minorHAnsi" w:cstheme="minorHAnsi"/>
          <w:b/>
          <w:sz w:val="22"/>
          <w:szCs w:val="22"/>
        </w:rPr>
        <w:t>0</w:t>
      </w:r>
      <w:r w:rsidR="008A5585" w:rsidRPr="007A5FEB">
        <w:rPr>
          <w:rFonts w:asciiTheme="minorHAnsi" w:hAnsiTheme="minorHAnsi" w:cstheme="minorHAnsi"/>
          <w:b/>
          <w:sz w:val="22"/>
          <w:szCs w:val="22"/>
        </w:rPr>
        <w:t xml:space="preserve"> am</w:t>
      </w:r>
      <w:r w:rsidR="007D0AED" w:rsidRPr="007A5FEB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8A5585" w:rsidRPr="007A5F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20F8">
        <w:rPr>
          <w:rFonts w:asciiTheme="minorHAnsi" w:hAnsiTheme="minorHAnsi" w:cstheme="minorHAnsi"/>
          <w:b/>
          <w:sz w:val="22"/>
          <w:szCs w:val="22"/>
        </w:rPr>
        <w:t>1</w:t>
      </w:r>
      <w:r w:rsidR="00C25242">
        <w:rPr>
          <w:rFonts w:asciiTheme="minorHAnsi" w:hAnsiTheme="minorHAnsi" w:cstheme="minorHAnsi"/>
          <w:b/>
          <w:sz w:val="22"/>
          <w:szCs w:val="22"/>
        </w:rPr>
        <w:t>2</w:t>
      </w:r>
      <w:r w:rsidR="008A5585" w:rsidRPr="007A5FEB">
        <w:rPr>
          <w:rFonts w:asciiTheme="minorHAnsi" w:hAnsiTheme="minorHAnsi" w:cstheme="minorHAnsi"/>
          <w:b/>
          <w:sz w:val="22"/>
          <w:szCs w:val="22"/>
        </w:rPr>
        <w:t>:</w:t>
      </w:r>
      <w:r w:rsidR="00C25242">
        <w:rPr>
          <w:rFonts w:asciiTheme="minorHAnsi" w:hAnsiTheme="minorHAnsi" w:cstheme="minorHAnsi"/>
          <w:b/>
          <w:sz w:val="22"/>
          <w:szCs w:val="22"/>
        </w:rPr>
        <w:t>3</w:t>
      </w:r>
      <w:r w:rsidR="008A5585" w:rsidRPr="007A5FEB">
        <w:rPr>
          <w:rFonts w:asciiTheme="minorHAnsi" w:hAnsiTheme="minorHAnsi" w:cstheme="minorHAnsi"/>
          <w:b/>
          <w:sz w:val="22"/>
          <w:szCs w:val="22"/>
        </w:rPr>
        <w:t>0</w:t>
      </w:r>
      <w:r w:rsidR="009D2FC8" w:rsidRPr="007A5FEB">
        <w:rPr>
          <w:rFonts w:asciiTheme="minorHAnsi" w:hAnsiTheme="minorHAnsi" w:cstheme="minorHAnsi"/>
          <w:b/>
          <w:sz w:val="22"/>
          <w:szCs w:val="22"/>
        </w:rPr>
        <w:t xml:space="preserve"> pm </w:t>
      </w:r>
      <w:r w:rsidR="007A5FEB" w:rsidRPr="007A5FEB">
        <w:rPr>
          <w:rFonts w:asciiTheme="minorHAnsi" w:hAnsiTheme="minorHAnsi" w:cstheme="minorHAnsi"/>
          <w:b/>
          <w:sz w:val="22"/>
          <w:szCs w:val="22"/>
        </w:rPr>
        <w:t xml:space="preserve">on </w:t>
      </w:r>
      <w:r w:rsidR="000420F8">
        <w:rPr>
          <w:rFonts w:asciiTheme="minorHAnsi" w:hAnsiTheme="minorHAnsi" w:cstheme="minorHAnsi"/>
          <w:b/>
          <w:sz w:val="22"/>
          <w:szCs w:val="22"/>
        </w:rPr>
        <w:t>Fri</w:t>
      </w:r>
      <w:r w:rsidR="008834DE">
        <w:rPr>
          <w:rFonts w:asciiTheme="minorHAnsi" w:hAnsiTheme="minorHAnsi" w:cstheme="minorHAnsi"/>
          <w:b/>
          <w:sz w:val="22"/>
          <w:szCs w:val="22"/>
        </w:rPr>
        <w:t>day</w:t>
      </w:r>
      <w:r w:rsidR="009D2FC8" w:rsidRPr="007A5FE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420F8">
        <w:rPr>
          <w:rFonts w:asciiTheme="minorHAnsi" w:hAnsiTheme="minorHAnsi" w:cstheme="minorHAnsi"/>
          <w:b/>
          <w:sz w:val="22"/>
          <w:szCs w:val="22"/>
        </w:rPr>
        <w:t>August 2</w:t>
      </w:r>
      <w:r w:rsidR="00AB4F8E">
        <w:rPr>
          <w:rFonts w:asciiTheme="minorHAnsi" w:hAnsiTheme="minorHAnsi" w:cstheme="minorHAnsi"/>
          <w:b/>
          <w:sz w:val="22"/>
          <w:szCs w:val="22"/>
        </w:rPr>
        <w:t>3</w:t>
      </w:r>
      <w:r w:rsidR="00A82E5E" w:rsidRPr="007A5FEB">
        <w:rPr>
          <w:rFonts w:asciiTheme="minorHAnsi" w:hAnsiTheme="minorHAnsi" w:cstheme="minorHAnsi"/>
          <w:b/>
          <w:sz w:val="22"/>
          <w:szCs w:val="22"/>
        </w:rPr>
        <w:t>, 20</w:t>
      </w:r>
      <w:r w:rsidR="008834DE">
        <w:rPr>
          <w:rFonts w:asciiTheme="minorHAnsi" w:hAnsiTheme="minorHAnsi" w:cstheme="minorHAnsi"/>
          <w:b/>
          <w:sz w:val="22"/>
          <w:szCs w:val="22"/>
        </w:rPr>
        <w:t>2</w:t>
      </w:r>
      <w:r w:rsidR="00AB4F8E">
        <w:rPr>
          <w:rFonts w:asciiTheme="minorHAnsi" w:hAnsiTheme="minorHAnsi" w:cstheme="minorHAnsi"/>
          <w:b/>
          <w:sz w:val="22"/>
          <w:szCs w:val="22"/>
        </w:rPr>
        <w:t>4</w:t>
      </w:r>
    </w:p>
    <w:p w14:paraId="3F685DB0" w14:textId="77777777" w:rsidR="007860E6" w:rsidRPr="007A5FEB" w:rsidRDefault="007860E6" w:rsidP="007A5FEB">
      <w:pPr>
        <w:pStyle w:val="Heading2"/>
        <w:rPr>
          <w:rFonts w:asciiTheme="minorHAnsi" w:hAnsiTheme="minorHAnsi" w:cstheme="minorHAnsi"/>
          <w:bCs/>
          <w:sz w:val="22"/>
          <w:szCs w:val="22"/>
        </w:rPr>
      </w:pPr>
      <w:r w:rsidRPr="007A5FEB">
        <w:rPr>
          <w:rFonts w:asciiTheme="minorHAnsi" w:hAnsiTheme="minorHAnsi" w:cstheme="minorHAnsi"/>
          <w:bCs/>
          <w:sz w:val="22"/>
          <w:szCs w:val="22"/>
        </w:rPr>
        <w:t xml:space="preserve">Abstract </w:t>
      </w:r>
      <w:r w:rsidR="00FE19D3" w:rsidRPr="007A5FEB">
        <w:rPr>
          <w:rFonts w:asciiTheme="minorHAnsi" w:hAnsiTheme="minorHAnsi" w:cstheme="minorHAnsi"/>
          <w:bCs/>
          <w:sz w:val="22"/>
          <w:szCs w:val="22"/>
        </w:rPr>
        <w:t xml:space="preserve">Submission </w:t>
      </w:r>
      <w:r w:rsidRPr="007A5FEB">
        <w:rPr>
          <w:rFonts w:asciiTheme="minorHAnsi" w:hAnsiTheme="minorHAnsi" w:cstheme="minorHAnsi"/>
          <w:bCs/>
          <w:sz w:val="22"/>
          <w:szCs w:val="22"/>
        </w:rPr>
        <w:t>Guidelines</w:t>
      </w:r>
    </w:p>
    <w:p w14:paraId="7742AB66" w14:textId="77777777" w:rsidR="007A5FEB" w:rsidRPr="007A5FEB" w:rsidRDefault="007A5FEB" w:rsidP="007A5FEB">
      <w:pPr>
        <w:rPr>
          <w:rFonts w:asciiTheme="minorHAnsi" w:hAnsiTheme="minorHAnsi" w:cstheme="minorHAnsi"/>
          <w:sz w:val="22"/>
          <w:szCs w:val="22"/>
        </w:rPr>
      </w:pPr>
    </w:p>
    <w:p w14:paraId="21DEFE48" w14:textId="527F40A1" w:rsidR="007860E6" w:rsidRPr="007A5FEB" w:rsidRDefault="0034753C" w:rsidP="007A5FEB">
      <w:pPr>
        <w:rPr>
          <w:rFonts w:asciiTheme="minorHAnsi" w:hAnsiTheme="minorHAnsi" w:cstheme="minorHAnsi"/>
          <w:i/>
          <w:sz w:val="22"/>
          <w:szCs w:val="22"/>
        </w:rPr>
      </w:pPr>
      <w:r w:rsidRPr="007A5FEB">
        <w:rPr>
          <w:rFonts w:asciiTheme="minorHAnsi" w:hAnsiTheme="minorHAnsi" w:cstheme="minorHAnsi"/>
          <w:i/>
          <w:sz w:val="22"/>
          <w:szCs w:val="22"/>
        </w:rPr>
        <w:t>Poster</w:t>
      </w:r>
      <w:r w:rsidR="007860E6" w:rsidRPr="007A5FEB">
        <w:rPr>
          <w:rFonts w:asciiTheme="minorHAnsi" w:hAnsiTheme="minorHAnsi" w:cstheme="minorHAnsi"/>
          <w:i/>
          <w:sz w:val="22"/>
          <w:szCs w:val="22"/>
        </w:rPr>
        <w:t xml:space="preserve"> topics may cover any area of pharmacy practice. </w:t>
      </w:r>
      <w:r w:rsidRPr="007A5FEB">
        <w:rPr>
          <w:rFonts w:asciiTheme="minorHAnsi" w:hAnsiTheme="minorHAnsi" w:cstheme="minorHAnsi"/>
          <w:i/>
          <w:sz w:val="22"/>
          <w:szCs w:val="22"/>
        </w:rPr>
        <w:t>Poster abstract s</w:t>
      </w:r>
      <w:r w:rsidR="007860E6" w:rsidRPr="007A5FEB">
        <w:rPr>
          <w:rFonts w:asciiTheme="minorHAnsi" w:hAnsiTheme="minorHAnsi" w:cstheme="minorHAnsi"/>
          <w:i/>
          <w:sz w:val="22"/>
          <w:szCs w:val="22"/>
        </w:rPr>
        <w:t>ubmissions by pharmacists, residents, students, and technicians will be considered</w:t>
      </w:r>
      <w:r w:rsidRPr="007A5FEB">
        <w:rPr>
          <w:rFonts w:asciiTheme="minorHAnsi" w:hAnsiTheme="minorHAnsi" w:cstheme="minorHAnsi"/>
          <w:i/>
          <w:sz w:val="22"/>
          <w:szCs w:val="22"/>
        </w:rPr>
        <w:t xml:space="preserve"> for presentation</w:t>
      </w:r>
      <w:r w:rsidR="00930A24" w:rsidRPr="007A5FEB">
        <w:rPr>
          <w:rFonts w:asciiTheme="minorHAnsi" w:hAnsiTheme="minorHAnsi" w:cstheme="minorHAnsi"/>
          <w:i/>
          <w:sz w:val="22"/>
          <w:szCs w:val="22"/>
        </w:rPr>
        <w:t>.</w:t>
      </w:r>
    </w:p>
    <w:p w14:paraId="160B81CD" w14:textId="797C9F86" w:rsidR="007A5FEB" w:rsidRDefault="007A5FEB" w:rsidP="007A5FEB">
      <w:pPr>
        <w:rPr>
          <w:rFonts w:asciiTheme="minorHAnsi" w:hAnsiTheme="minorHAnsi" w:cstheme="minorHAnsi"/>
          <w:sz w:val="22"/>
          <w:szCs w:val="22"/>
        </w:rPr>
      </w:pPr>
    </w:p>
    <w:p w14:paraId="3D00D94E" w14:textId="5E0B4D7B" w:rsidR="007A5FEB" w:rsidRPr="007A5FEB" w:rsidRDefault="007A5FEB" w:rsidP="007A5FEB">
      <w:pPr>
        <w:rPr>
          <w:rFonts w:asciiTheme="minorHAnsi" w:hAnsiTheme="minorHAnsi" w:cstheme="minorHAnsi"/>
          <w:b/>
          <w:sz w:val="22"/>
          <w:szCs w:val="22"/>
        </w:rPr>
      </w:pPr>
      <w:r w:rsidRPr="007A5FEB">
        <w:rPr>
          <w:rFonts w:asciiTheme="minorHAnsi" w:hAnsiTheme="minorHAnsi" w:cstheme="minorHAnsi"/>
          <w:b/>
          <w:sz w:val="22"/>
          <w:szCs w:val="22"/>
        </w:rPr>
        <w:t xml:space="preserve">Submission deadline: </w:t>
      </w:r>
      <w:r w:rsidR="000420F8">
        <w:rPr>
          <w:rFonts w:asciiTheme="minorHAnsi" w:hAnsiTheme="minorHAnsi" w:cstheme="minorHAnsi"/>
          <w:b/>
          <w:sz w:val="22"/>
          <w:szCs w:val="22"/>
        </w:rPr>
        <w:t xml:space="preserve">July </w:t>
      </w:r>
      <w:r w:rsidR="00A46B45">
        <w:rPr>
          <w:rFonts w:asciiTheme="minorHAnsi" w:hAnsiTheme="minorHAnsi" w:cstheme="minorHAnsi"/>
          <w:b/>
          <w:sz w:val="22"/>
          <w:szCs w:val="22"/>
        </w:rPr>
        <w:t>1</w:t>
      </w:r>
      <w:r w:rsidR="00D569CE">
        <w:rPr>
          <w:rFonts w:asciiTheme="minorHAnsi" w:hAnsiTheme="minorHAnsi" w:cstheme="minorHAnsi"/>
          <w:b/>
          <w:sz w:val="22"/>
          <w:szCs w:val="22"/>
        </w:rPr>
        <w:t>9</w:t>
      </w:r>
      <w:r w:rsidRPr="007A5FEB">
        <w:rPr>
          <w:rFonts w:asciiTheme="minorHAnsi" w:hAnsiTheme="minorHAnsi" w:cstheme="minorHAnsi"/>
          <w:b/>
          <w:sz w:val="22"/>
          <w:szCs w:val="22"/>
        </w:rPr>
        <w:t>, 20</w:t>
      </w:r>
      <w:r w:rsidR="008834DE">
        <w:rPr>
          <w:rFonts w:asciiTheme="minorHAnsi" w:hAnsiTheme="minorHAnsi" w:cstheme="minorHAnsi"/>
          <w:b/>
          <w:sz w:val="22"/>
          <w:szCs w:val="22"/>
        </w:rPr>
        <w:t>2</w:t>
      </w:r>
      <w:r w:rsidR="00D569CE">
        <w:rPr>
          <w:rFonts w:asciiTheme="minorHAnsi" w:hAnsiTheme="minorHAnsi" w:cstheme="minorHAnsi"/>
          <w:b/>
          <w:sz w:val="22"/>
          <w:szCs w:val="22"/>
        </w:rPr>
        <w:t>4</w:t>
      </w:r>
    </w:p>
    <w:p w14:paraId="53F84F80" w14:textId="11AFF2C8" w:rsidR="007A5FEB" w:rsidRDefault="007A5FEB" w:rsidP="007A5F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Submit electronically to </w:t>
      </w:r>
      <w:hyperlink r:id="rId11" w:history="1">
        <w:r w:rsidRPr="00251C67">
          <w:rPr>
            <w:rStyle w:val="Hyperlink"/>
            <w:rFonts w:asciiTheme="minorHAnsi" w:hAnsiTheme="minorHAnsi" w:cstheme="minorHAnsi"/>
            <w:sz w:val="22"/>
            <w:szCs w:val="22"/>
          </w:rPr>
          <w:t>ryanp@pswi.org</w:t>
        </w:r>
      </w:hyperlink>
    </w:p>
    <w:p w14:paraId="02CDE5BA" w14:textId="27C0D2D1" w:rsidR="00FE19D3" w:rsidRDefault="00FE19D3" w:rsidP="007A5FEB">
      <w:pPr>
        <w:rPr>
          <w:rFonts w:asciiTheme="minorHAnsi" w:hAnsiTheme="minorHAnsi" w:cstheme="minorHAnsi"/>
          <w:sz w:val="22"/>
          <w:szCs w:val="22"/>
        </w:rPr>
      </w:pPr>
      <w:r w:rsidRPr="007A5FEB">
        <w:rPr>
          <w:rFonts w:asciiTheme="minorHAnsi" w:hAnsiTheme="minorHAnsi" w:cstheme="minorHAnsi"/>
          <w:sz w:val="22"/>
          <w:szCs w:val="22"/>
        </w:rPr>
        <w:t>The abstract should reflect the content that will be expressed in poster form at the conference.</w:t>
      </w:r>
    </w:p>
    <w:p w14:paraId="0F5186F9" w14:textId="203612A2" w:rsidR="007A5FEB" w:rsidRPr="007A5FEB" w:rsidRDefault="007A5FEB" w:rsidP="007A5F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Notification of acceptance status will be communicated no later than </w:t>
      </w:r>
      <w:r w:rsidR="000420F8">
        <w:rPr>
          <w:rFonts w:asciiTheme="minorHAnsi" w:hAnsiTheme="minorHAnsi" w:cstheme="minorHAnsi"/>
          <w:sz w:val="22"/>
          <w:szCs w:val="22"/>
        </w:rPr>
        <w:t>July 2</w:t>
      </w:r>
      <w:r w:rsidR="00D942D3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34998ED" w14:textId="77777777" w:rsidR="007A5FEB" w:rsidRDefault="007A5FEB" w:rsidP="007A5FE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8314106" w14:textId="50112E90" w:rsidR="00437324" w:rsidRDefault="00C83B15" w:rsidP="007A5FEB">
      <w:pPr>
        <w:rPr>
          <w:rFonts w:asciiTheme="minorHAnsi" w:hAnsiTheme="minorHAnsi" w:cstheme="minorHAnsi"/>
          <w:sz w:val="22"/>
          <w:szCs w:val="22"/>
        </w:rPr>
      </w:pPr>
      <w:r w:rsidRPr="007A5FEB">
        <w:rPr>
          <w:rFonts w:asciiTheme="minorHAnsi" w:hAnsiTheme="minorHAnsi" w:cstheme="minorHAnsi"/>
          <w:sz w:val="22"/>
          <w:szCs w:val="22"/>
        </w:rPr>
        <w:t xml:space="preserve">Abstracts should be organized into </w:t>
      </w:r>
      <w:r w:rsidR="007860E6" w:rsidRPr="007A5FEB">
        <w:rPr>
          <w:rFonts w:asciiTheme="minorHAnsi" w:hAnsiTheme="minorHAnsi" w:cstheme="minorHAnsi"/>
          <w:sz w:val="22"/>
          <w:szCs w:val="22"/>
        </w:rPr>
        <w:t xml:space="preserve">five </w:t>
      </w:r>
      <w:r w:rsidRPr="007A5FEB">
        <w:rPr>
          <w:rFonts w:asciiTheme="minorHAnsi" w:hAnsiTheme="minorHAnsi" w:cstheme="minorHAnsi"/>
          <w:sz w:val="22"/>
          <w:szCs w:val="22"/>
        </w:rPr>
        <w:t xml:space="preserve">sections: </w:t>
      </w:r>
      <w:r w:rsidRPr="007A5FEB">
        <w:rPr>
          <w:rFonts w:asciiTheme="minorHAnsi" w:hAnsiTheme="minorHAnsi" w:cstheme="minorHAnsi"/>
          <w:b/>
          <w:i/>
          <w:sz w:val="22"/>
          <w:szCs w:val="22"/>
        </w:rPr>
        <w:t>background, objective</w:t>
      </w:r>
      <w:r w:rsidR="007860E6" w:rsidRPr="007A5FEB">
        <w:rPr>
          <w:rFonts w:asciiTheme="minorHAnsi" w:hAnsiTheme="minorHAnsi" w:cstheme="minorHAnsi"/>
          <w:b/>
          <w:i/>
          <w:sz w:val="22"/>
          <w:szCs w:val="22"/>
        </w:rPr>
        <w:t>s</w:t>
      </w:r>
      <w:r w:rsidRPr="007A5FEB">
        <w:rPr>
          <w:rFonts w:asciiTheme="minorHAnsi" w:hAnsiTheme="minorHAnsi" w:cstheme="minorHAnsi"/>
          <w:b/>
          <w:i/>
          <w:sz w:val="22"/>
          <w:szCs w:val="22"/>
        </w:rPr>
        <w:t>, methods</w:t>
      </w:r>
      <w:r w:rsidR="007860E6" w:rsidRPr="007A5FEB">
        <w:rPr>
          <w:rFonts w:asciiTheme="minorHAnsi" w:hAnsiTheme="minorHAnsi" w:cstheme="minorHAnsi"/>
          <w:b/>
          <w:i/>
          <w:sz w:val="22"/>
          <w:szCs w:val="22"/>
        </w:rPr>
        <w:t>, results and conclusions</w:t>
      </w:r>
      <w:r w:rsidR="00FC2B21" w:rsidRPr="007A5FEB">
        <w:rPr>
          <w:rFonts w:asciiTheme="minorHAnsi" w:hAnsiTheme="minorHAnsi" w:cstheme="minorHAnsi"/>
          <w:sz w:val="22"/>
          <w:szCs w:val="22"/>
        </w:rPr>
        <w:t>. A</w:t>
      </w:r>
      <w:r w:rsidRPr="007A5FEB">
        <w:rPr>
          <w:rFonts w:asciiTheme="minorHAnsi" w:hAnsiTheme="minorHAnsi" w:cstheme="minorHAnsi"/>
          <w:sz w:val="22"/>
          <w:szCs w:val="22"/>
        </w:rPr>
        <w:t>bstract format may be modified d</w:t>
      </w:r>
      <w:r w:rsidR="007860E6" w:rsidRPr="007A5FEB">
        <w:rPr>
          <w:rFonts w:asciiTheme="minorHAnsi" w:hAnsiTheme="minorHAnsi" w:cstheme="minorHAnsi"/>
          <w:sz w:val="22"/>
          <w:szCs w:val="22"/>
        </w:rPr>
        <w:t>epending on the subject material.</w:t>
      </w:r>
      <w:r w:rsidR="0087726F" w:rsidRPr="007A5FEB">
        <w:rPr>
          <w:rFonts w:asciiTheme="minorHAnsi" w:hAnsiTheme="minorHAnsi" w:cstheme="minorHAnsi"/>
          <w:sz w:val="22"/>
          <w:szCs w:val="22"/>
        </w:rPr>
        <w:t xml:space="preserve"> </w:t>
      </w:r>
      <w:r w:rsidR="0087726F" w:rsidRPr="007A5FEB">
        <w:rPr>
          <w:rFonts w:asciiTheme="minorHAnsi" w:hAnsiTheme="minorHAnsi" w:cstheme="minorHAnsi"/>
          <w:b/>
          <w:bCs/>
          <w:sz w:val="22"/>
          <w:szCs w:val="22"/>
          <w:u w:val="single"/>
        </w:rPr>
        <w:t>Please limit abstracts to 500 words or less.</w:t>
      </w:r>
      <w:r w:rsidR="007A5FEB">
        <w:rPr>
          <w:rFonts w:asciiTheme="minorHAnsi" w:hAnsiTheme="minorHAnsi" w:cstheme="minorHAnsi"/>
          <w:sz w:val="22"/>
          <w:szCs w:val="22"/>
        </w:rPr>
        <w:t xml:space="preserve"> </w:t>
      </w:r>
      <w:r w:rsidR="00437324" w:rsidRPr="007A5FEB">
        <w:rPr>
          <w:rFonts w:asciiTheme="minorHAnsi" w:hAnsiTheme="minorHAnsi" w:cstheme="minorHAnsi"/>
          <w:sz w:val="22"/>
          <w:szCs w:val="22"/>
        </w:rPr>
        <w:t>Submitted abstracts will be reviewed for content appropriateness and quality and PSW will select abstracts for poster presentations.</w:t>
      </w:r>
      <w:r w:rsidR="00F347BA" w:rsidRPr="007A5FEB">
        <w:rPr>
          <w:rFonts w:asciiTheme="minorHAnsi" w:hAnsiTheme="minorHAnsi" w:cstheme="minorHAnsi"/>
          <w:sz w:val="22"/>
          <w:szCs w:val="22"/>
        </w:rPr>
        <w:t xml:space="preserve"> PSW membership is required for primary </w:t>
      </w:r>
      <w:r w:rsidR="003A2510">
        <w:rPr>
          <w:rFonts w:asciiTheme="minorHAnsi" w:hAnsiTheme="minorHAnsi" w:cstheme="minorHAnsi"/>
          <w:sz w:val="22"/>
          <w:szCs w:val="22"/>
        </w:rPr>
        <w:t>presenter</w:t>
      </w:r>
      <w:r w:rsidR="00F347BA" w:rsidRPr="007A5FEB">
        <w:rPr>
          <w:rFonts w:asciiTheme="minorHAnsi" w:hAnsiTheme="minorHAnsi" w:cstheme="minorHAnsi"/>
          <w:sz w:val="22"/>
          <w:szCs w:val="22"/>
        </w:rPr>
        <w:t>.</w:t>
      </w:r>
    </w:p>
    <w:p w14:paraId="17EE9F05" w14:textId="77777777" w:rsidR="007A5FEB" w:rsidRPr="007A5FEB" w:rsidRDefault="007A5FEB" w:rsidP="007A5FEB">
      <w:pPr>
        <w:rPr>
          <w:rFonts w:asciiTheme="minorHAnsi" w:hAnsiTheme="minorHAnsi" w:cstheme="minorHAnsi"/>
          <w:sz w:val="22"/>
          <w:szCs w:val="22"/>
        </w:rPr>
      </w:pPr>
    </w:p>
    <w:p w14:paraId="74987525" w14:textId="77777777" w:rsidR="00A45C1B" w:rsidRPr="007A5FEB" w:rsidRDefault="00A45C1B" w:rsidP="007A5FEB">
      <w:pPr>
        <w:rPr>
          <w:rFonts w:asciiTheme="minorHAnsi" w:hAnsiTheme="minorHAnsi" w:cstheme="minorHAnsi"/>
          <w:sz w:val="22"/>
          <w:szCs w:val="22"/>
        </w:rPr>
      </w:pPr>
      <w:r w:rsidRPr="007A5FEB">
        <w:rPr>
          <w:rFonts w:asciiTheme="minorHAnsi" w:hAnsiTheme="minorHAnsi" w:cstheme="minorHAnsi"/>
          <w:sz w:val="22"/>
          <w:szCs w:val="22"/>
        </w:rPr>
        <w:t>Abstracts should be submitted into one of the following five practice areas</w:t>
      </w:r>
      <w:r w:rsidR="00CB6CE8" w:rsidRPr="007A5FEB">
        <w:rPr>
          <w:rFonts w:asciiTheme="minorHAnsi" w:hAnsiTheme="minorHAnsi" w:cstheme="minorHAnsi"/>
          <w:sz w:val="22"/>
          <w:szCs w:val="22"/>
        </w:rPr>
        <w:t xml:space="preserve"> (hover over </w:t>
      </w:r>
      <w:r w:rsidR="00EB5FE9" w:rsidRPr="007A5FEB">
        <w:rPr>
          <w:rFonts w:asciiTheme="minorHAnsi" w:hAnsiTheme="minorHAnsi" w:cstheme="minorHAnsi"/>
          <w:sz w:val="22"/>
          <w:szCs w:val="22"/>
        </w:rPr>
        <w:t xml:space="preserve">each area </w:t>
      </w:r>
      <w:r w:rsidR="00CB6CE8" w:rsidRPr="007A5FEB">
        <w:rPr>
          <w:rFonts w:asciiTheme="minorHAnsi" w:hAnsiTheme="minorHAnsi" w:cstheme="minorHAnsi"/>
          <w:sz w:val="22"/>
          <w:szCs w:val="22"/>
        </w:rPr>
        <w:t>for</w:t>
      </w:r>
      <w:r w:rsidR="00EB5FE9" w:rsidRPr="007A5FEB">
        <w:rPr>
          <w:rFonts w:asciiTheme="minorHAnsi" w:hAnsiTheme="minorHAnsi" w:cstheme="minorHAnsi"/>
          <w:sz w:val="22"/>
          <w:szCs w:val="22"/>
        </w:rPr>
        <w:t xml:space="preserve"> a</w:t>
      </w:r>
      <w:r w:rsidR="00CB6CE8" w:rsidRPr="007A5FEB">
        <w:rPr>
          <w:rFonts w:asciiTheme="minorHAnsi" w:hAnsiTheme="minorHAnsi" w:cstheme="minorHAnsi"/>
          <w:sz w:val="22"/>
          <w:szCs w:val="22"/>
        </w:rPr>
        <w:t xml:space="preserve"> description)</w:t>
      </w:r>
      <w:r w:rsidRPr="007A5FEB">
        <w:rPr>
          <w:rFonts w:asciiTheme="minorHAnsi" w:hAnsiTheme="minorHAnsi" w:cstheme="minorHAnsi"/>
          <w:sz w:val="22"/>
          <w:szCs w:val="22"/>
        </w:rPr>
        <w:t>:</w:t>
      </w:r>
    </w:p>
    <w:p w14:paraId="17D2F0D9" w14:textId="77777777" w:rsidR="00A45C1B" w:rsidRPr="007A5FEB" w:rsidRDefault="00C25242" w:rsidP="007A5FEB">
      <w:pPr>
        <w:pStyle w:val="ListParagraph"/>
        <w:numPr>
          <w:ilvl w:val="0"/>
          <w:numId w:val="6"/>
        </w:numPr>
        <w:spacing w:after="0"/>
        <w:ind w:left="0"/>
        <w:rPr>
          <w:rFonts w:cstheme="minorHAnsi"/>
        </w:rPr>
      </w:pPr>
      <w:hyperlink w:anchor="Clinical_and_Specialty" w:tooltip="Posters which address the optimization of medication therapy and promoting health, wellness, and disease prevention in direct patient care settings. " w:history="1">
        <w:r w:rsidR="00A45C1B" w:rsidRPr="007A5FEB">
          <w:rPr>
            <w:rStyle w:val="Hyperlink"/>
            <w:rFonts w:cstheme="minorHAnsi"/>
          </w:rPr>
          <w:t>Clinical and Specialty Pharmacy Practice</w:t>
        </w:r>
      </w:hyperlink>
    </w:p>
    <w:p w14:paraId="126E7799" w14:textId="77777777" w:rsidR="00A45C1B" w:rsidRPr="007A5FEB" w:rsidRDefault="00C25242" w:rsidP="007A5FEB">
      <w:pPr>
        <w:pStyle w:val="ListParagraph"/>
        <w:numPr>
          <w:ilvl w:val="0"/>
          <w:numId w:val="6"/>
        </w:numPr>
        <w:spacing w:after="0"/>
        <w:ind w:left="0"/>
        <w:rPr>
          <w:rFonts w:cstheme="minorHAnsi"/>
        </w:rPr>
      </w:pPr>
      <w:hyperlink w:anchor="Ambulatory_Community" w:tooltip="Posters which address pharmacy services which provide integrated, accessible health care services on an outpatient basis and/or among the community in which the patient lives" w:history="1">
        <w:r w:rsidR="00A45C1B" w:rsidRPr="007A5FEB">
          <w:rPr>
            <w:rStyle w:val="Hyperlink"/>
            <w:rFonts w:cstheme="minorHAnsi"/>
          </w:rPr>
          <w:t>Ambulatory and Community Pharmacy Practice</w:t>
        </w:r>
      </w:hyperlink>
    </w:p>
    <w:p w14:paraId="32EED5FD" w14:textId="77777777" w:rsidR="00A45C1B" w:rsidRPr="007A5FEB" w:rsidRDefault="00C25242" w:rsidP="007A5FEB">
      <w:pPr>
        <w:pStyle w:val="ListParagraph"/>
        <w:numPr>
          <w:ilvl w:val="0"/>
          <w:numId w:val="6"/>
        </w:numPr>
        <w:spacing w:after="0"/>
        <w:ind w:left="0"/>
        <w:rPr>
          <w:rFonts w:cstheme="minorHAnsi"/>
        </w:rPr>
      </w:pPr>
      <w:hyperlink w:anchor="Informatics_Tech" w:tooltip="Posters which address the analysis, use and dissemination of medical data and information through the application of computers and technology to provide information and improve processes within various healthcare settings" w:history="1">
        <w:r w:rsidR="00A45C1B" w:rsidRPr="007A5FEB">
          <w:rPr>
            <w:rStyle w:val="Hyperlink"/>
            <w:rFonts w:cstheme="minorHAnsi"/>
          </w:rPr>
          <w:t>Informatics and Technology</w:t>
        </w:r>
      </w:hyperlink>
      <w:r w:rsidR="00A45C1B" w:rsidRPr="007A5FEB">
        <w:rPr>
          <w:rFonts w:cstheme="minorHAnsi"/>
        </w:rPr>
        <w:t xml:space="preserve"> </w:t>
      </w:r>
    </w:p>
    <w:p w14:paraId="0F94279A" w14:textId="77777777" w:rsidR="00A45C1B" w:rsidRPr="007A5FEB" w:rsidRDefault="00C25242" w:rsidP="007A5FEB">
      <w:pPr>
        <w:pStyle w:val="ListParagraph"/>
        <w:numPr>
          <w:ilvl w:val="0"/>
          <w:numId w:val="6"/>
        </w:numPr>
        <w:spacing w:after="0"/>
        <w:ind w:left="0"/>
        <w:rPr>
          <w:rFonts w:cstheme="minorHAnsi"/>
        </w:rPr>
      </w:pPr>
      <w:hyperlink w:anchor="Ed_Research" w:tooltip="Posters which examine methods of learning and/or teaching as well as novel research examining pharmacy or medications" w:history="1">
        <w:r w:rsidR="00A45C1B" w:rsidRPr="007A5FEB">
          <w:rPr>
            <w:rStyle w:val="Hyperlink"/>
            <w:rFonts w:cstheme="minorHAnsi"/>
          </w:rPr>
          <w:t>Education and Research</w:t>
        </w:r>
      </w:hyperlink>
      <w:r w:rsidR="00A45C1B" w:rsidRPr="007A5FEB">
        <w:rPr>
          <w:rFonts w:cstheme="minorHAnsi"/>
        </w:rPr>
        <w:t xml:space="preserve"> </w:t>
      </w:r>
    </w:p>
    <w:p w14:paraId="41BFE682" w14:textId="77777777" w:rsidR="00A45C1B" w:rsidRPr="007A5FEB" w:rsidRDefault="00C25242" w:rsidP="007A5FEB">
      <w:pPr>
        <w:pStyle w:val="ListParagraph"/>
        <w:numPr>
          <w:ilvl w:val="0"/>
          <w:numId w:val="6"/>
        </w:numPr>
        <w:spacing w:after="0"/>
        <w:ind w:left="0"/>
        <w:rPr>
          <w:rFonts w:cstheme="minorHAnsi"/>
        </w:rPr>
      </w:pPr>
      <w:hyperlink w:anchor="Novel_Topics" w:tooltip="Posters which address topics which are not adequately described above and relating to the provision of pharmaceutical care and pharmacy practice" w:history="1">
        <w:r w:rsidR="00A45C1B" w:rsidRPr="007A5FEB">
          <w:rPr>
            <w:rStyle w:val="Hyperlink"/>
            <w:rFonts w:cstheme="minorHAnsi"/>
          </w:rPr>
          <w:t>Novel Topics in Pharmacy</w:t>
        </w:r>
      </w:hyperlink>
      <w:r w:rsidR="00A45C1B" w:rsidRPr="007A5FEB">
        <w:rPr>
          <w:rFonts w:cstheme="minorHAnsi"/>
        </w:rPr>
        <w:t xml:space="preserve"> </w:t>
      </w:r>
    </w:p>
    <w:p w14:paraId="1623C8C6" w14:textId="77777777" w:rsidR="007A5FEB" w:rsidRDefault="007A5FEB" w:rsidP="007A5FEB">
      <w:pPr>
        <w:rPr>
          <w:rFonts w:asciiTheme="minorHAnsi" w:hAnsiTheme="minorHAnsi" w:cstheme="minorHAnsi"/>
          <w:sz w:val="22"/>
          <w:szCs w:val="22"/>
        </w:rPr>
      </w:pPr>
    </w:p>
    <w:p w14:paraId="66EF879E" w14:textId="07A9E621" w:rsidR="007860E6" w:rsidRPr="007A5FEB" w:rsidRDefault="00437324" w:rsidP="007A5FEB">
      <w:pPr>
        <w:rPr>
          <w:rFonts w:asciiTheme="minorHAnsi" w:hAnsiTheme="minorHAnsi" w:cstheme="minorHAnsi"/>
          <w:sz w:val="22"/>
          <w:szCs w:val="22"/>
        </w:rPr>
      </w:pPr>
      <w:r w:rsidRPr="007A5FEB">
        <w:rPr>
          <w:rFonts w:asciiTheme="minorHAnsi" w:hAnsiTheme="minorHAnsi" w:cstheme="minorHAnsi"/>
          <w:sz w:val="22"/>
          <w:szCs w:val="22"/>
        </w:rPr>
        <w:t>Selected poster p</w:t>
      </w:r>
      <w:r w:rsidR="007860E6" w:rsidRPr="007A5FEB">
        <w:rPr>
          <w:rFonts w:asciiTheme="minorHAnsi" w:hAnsiTheme="minorHAnsi" w:cstheme="minorHAnsi"/>
          <w:sz w:val="22"/>
          <w:szCs w:val="22"/>
        </w:rPr>
        <w:t>resenters will be assigned a</w:t>
      </w:r>
      <w:r w:rsidR="001B2446" w:rsidRPr="007A5FEB">
        <w:rPr>
          <w:rFonts w:asciiTheme="minorHAnsi" w:hAnsiTheme="minorHAnsi" w:cstheme="minorHAnsi"/>
          <w:sz w:val="22"/>
          <w:szCs w:val="22"/>
        </w:rPr>
        <w:t xml:space="preserve"> number corresponding to a </w:t>
      </w:r>
      <w:r w:rsidR="007860E6" w:rsidRPr="007A5FEB">
        <w:rPr>
          <w:rFonts w:asciiTheme="minorHAnsi" w:hAnsiTheme="minorHAnsi" w:cstheme="minorHAnsi"/>
          <w:sz w:val="22"/>
          <w:szCs w:val="22"/>
        </w:rPr>
        <w:t xml:space="preserve">freestanding display board with a usable surface of </w:t>
      </w:r>
      <w:r w:rsidR="0054233B" w:rsidRPr="007A5FEB">
        <w:rPr>
          <w:rFonts w:asciiTheme="minorHAnsi" w:hAnsiTheme="minorHAnsi" w:cstheme="minorHAnsi"/>
          <w:sz w:val="22"/>
          <w:szCs w:val="22"/>
        </w:rPr>
        <w:t>4</w:t>
      </w:r>
      <w:r w:rsidR="007860E6" w:rsidRPr="007A5FEB">
        <w:rPr>
          <w:rFonts w:asciiTheme="minorHAnsi" w:hAnsiTheme="minorHAnsi" w:cstheme="minorHAnsi"/>
          <w:sz w:val="22"/>
          <w:szCs w:val="22"/>
        </w:rPr>
        <w:t xml:space="preserve"> x </w:t>
      </w:r>
      <w:r w:rsidR="0054233B" w:rsidRPr="007A5FEB">
        <w:rPr>
          <w:rFonts w:asciiTheme="minorHAnsi" w:hAnsiTheme="minorHAnsi" w:cstheme="minorHAnsi"/>
          <w:sz w:val="22"/>
          <w:szCs w:val="22"/>
        </w:rPr>
        <w:t>8</w:t>
      </w:r>
      <w:r w:rsidR="007860E6" w:rsidRPr="007A5FEB">
        <w:rPr>
          <w:rFonts w:asciiTheme="minorHAnsi" w:hAnsiTheme="minorHAnsi" w:cstheme="minorHAnsi"/>
          <w:sz w:val="22"/>
          <w:szCs w:val="22"/>
        </w:rPr>
        <w:t xml:space="preserve"> feet</w:t>
      </w:r>
      <w:r w:rsidR="00506D7F" w:rsidRPr="007A5FEB">
        <w:rPr>
          <w:rFonts w:asciiTheme="minorHAnsi" w:hAnsiTheme="minorHAnsi" w:cstheme="minorHAnsi"/>
          <w:sz w:val="22"/>
          <w:szCs w:val="22"/>
        </w:rPr>
        <w:t xml:space="preserve"> horizontal</w:t>
      </w:r>
      <w:r w:rsidR="001B2446" w:rsidRPr="007A5FEB">
        <w:rPr>
          <w:rFonts w:asciiTheme="minorHAnsi" w:hAnsiTheme="minorHAnsi" w:cstheme="minorHAnsi"/>
          <w:sz w:val="22"/>
          <w:szCs w:val="22"/>
        </w:rPr>
        <w:t>.</w:t>
      </w:r>
      <w:r w:rsidR="007A5FEB">
        <w:rPr>
          <w:rFonts w:asciiTheme="minorHAnsi" w:hAnsiTheme="minorHAnsi" w:cstheme="minorHAnsi"/>
          <w:sz w:val="22"/>
          <w:szCs w:val="22"/>
        </w:rPr>
        <w:t xml:space="preserve"> </w:t>
      </w:r>
      <w:r w:rsidR="00FC2B21" w:rsidRPr="007A5FEB">
        <w:rPr>
          <w:rFonts w:asciiTheme="minorHAnsi" w:hAnsiTheme="minorHAnsi" w:cstheme="minorHAnsi"/>
          <w:b/>
          <w:bCs/>
          <w:sz w:val="22"/>
          <w:szCs w:val="22"/>
          <w:u w:val="single"/>
        </w:rPr>
        <w:t>Presenters will be furnished with a display board, but will be responsible for providing other items such as tacks, handout materials, etc.</w:t>
      </w:r>
      <w:r w:rsidR="007A5FEB">
        <w:rPr>
          <w:rFonts w:asciiTheme="minorHAnsi" w:hAnsiTheme="minorHAnsi" w:cstheme="minorHAnsi"/>
          <w:sz w:val="22"/>
          <w:szCs w:val="22"/>
        </w:rPr>
        <w:t xml:space="preserve"> </w:t>
      </w:r>
      <w:r w:rsidR="001B2446" w:rsidRPr="007A5FEB">
        <w:rPr>
          <w:rFonts w:asciiTheme="minorHAnsi" w:hAnsiTheme="minorHAnsi" w:cstheme="minorHAnsi"/>
          <w:sz w:val="22"/>
          <w:szCs w:val="22"/>
        </w:rPr>
        <w:t xml:space="preserve">Posters </w:t>
      </w:r>
      <w:r w:rsidR="007860E6" w:rsidRPr="007A5FEB">
        <w:rPr>
          <w:rFonts w:asciiTheme="minorHAnsi" w:hAnsiTheme="minorHAnsi" w:cstheme="minorHAnsi"/>
          <w:sz w:val="22"/>
          <w:szCs w:val="22"/>
        </w:rPr>
        <w:t xml:space="preserve">must </w:t>
      </w:r>
      <w:r w:rsidR="001B2446" w:rsidRPr="007A5FEB">
        <w:rPr>
          <w:rFonts w:asciiTheme="minorHAnsi" w:hAnsiTheme="minorHAnsi" w:cstheme="minorHAnsi"/>
          <w:sz w:val="22"/>
          <w:szCs w:val="22"/>
        </w:rPr>
        <w:t xml:space="preserve">be professional in appearance, </w:t>
      </w:r>
      <w:r w:rsidR="007860E6" w:rsidRPr="007A5FEB">
        <w:rPr>
          <w:rFonts w:asciiTheme="minorHAnsi" w:hAnsiTheme="minorHAnsi" w:cstheme="minorHAnsi"/>
          <w:sz w:val="22"/>
          <w:szCs w:val="22"/>
        </w:rPr>
        <w:t xml:space="preserve">provide </w:t>
      </w:r>
      <w:r w:rsidR="001B2446" w:rsidRPr="007A5FEB">
        <w:rPr>
          <w:rFonts w:asciiTheme="minorHAnsi" w:hAnsiTheme="minorHAnsi" w:cstheme="minorHAnsi"/>
          <w:sz w:val="22"/>
          <w:szCs w:val="22"/>
        </w:rPr>
        <w:t xml:space="preserve">project information such as </w:t>
      </w:r>
      <w:r w:rsidR="007860E6" w:rsidRPr="007A5FEB">
        <w:rPr>
          <w:rFonts w:asciiTheme="minorHAnsi" w:hAnsiTheme="minorHAnsi" w:cstheme="minorHAnsi"/>
          <w:sz w:val="22"/>
          <w:szCs w:val="22"/>
        </w:rPr>
        <w:t xml:space="preserve">title and authors, </w:t>
      </w:r>
      <w:r w:rsidR="007A789D" w:rsidRPr="007A5FEB">
        <w:rPr>
          <w:rFonts w:asciiTheme="minorHAnsi" w:hAnsiTheme="minorHAnsi" w:cstheme="minorHAnsi"/>
          <w:sz w:val="22"/>
          <w:szCs w:val="22"/>
        </w:rPr>
        <w:t xml:space="preserve">abstract components (objectives, methods, results and conclusions), and </w:t>
      </w:r>
      <w:r w:rsidR="007860E6" w:rsidRPr="007A5FEB">
        <w:rPr>
          <w:rFonts w:asciiTheme="minorHAnsi" w:hAnsiTheme="minorHAnsi" w:cstheme="minorHAnsi"/>
          <w:sz w:val="22"/>
          <w:szCs w:val="22"/>
        </w:rPr>
        <w:t>charts</w:t>
      </w:r>
      <w:r w:rsidR="007A789D" w:rsidRPr="007A5FEB">
        <w:rPr>
          <w:rFonts w:asciiTheme="minorHAnsi" w:hAnsiTheme="minorHAnsi" w:cstheme="minorHAnsi"/>
          <w:sz w:val="22"/>
          <w:szCs w:val="22"/>
        </w:rPr>
        <w:t xml:space="preserve"> and figures as necessary.</w:t>
      </w:r>
      <w:r w:rsidR="007A5FEB">
        <w:rPr>
          <w:rFonts w:asciiTheme="minorHAnsi" w:hAnsiTheme="minorHAnsi" w:cstheme="minorHAnsi"/>
          <w:sz w:val="22"/>
          <w:szCs w:val="22"/>
        </w:rPr>
        <w:t xml:space="preserve"> </w:t>
      </w:r>
      <w:r w:rsidR="007A5FEB" w:rsidRPr="007A5FEB">
        <w:rPr>
          <w:rFonts w:asciiTheme="minorHAnsi" w:hAnsiTheme="minorHAnsi" w:cstheme="minorHAnsi"/>
          <w:sz w:val="22"/>
          <w:szCs w:val="22"/>
        </w:rPr>
        <w:t xml:space="preserve">Residents and students will receive feedback on </w:t>
      </w:r>
      <w:r w:rsidR="007A5FEB">
        <w:rPr>
          <w:rFonts w:asciiTheme="minorHAnsi" w:hAnsiTheme="minorHAnsi" w:cstheme="minorHAnsi"/>
          <w:sz w:val="22"/>
          <w:szCs w:val="22"/>
        </w:rPr>
        <w:t>poster</w:t>
      </w:r>
      <w:r w:rsidR="007A5FEB" w:rsidRPr="007A5FEB">
        <w:rPr>
          <w:rFonts w:asciiTheme="minorHAnsi" w:hAnsiTheme="minorHAnsi" w:cstheme="minorHAnsi"/>
          <w:sz w:val="22"/>
          <w:szCs w:val="22"/>
        </w:rPr>
        <w:t>s from members of the PSW Poster Review Committee.</w:t>
      </w:r>
    </w:p>
    <w:p w14:paraId="1C364E09" w14:textId="77777777" w:rsidR="007A5FEB" w:rsidRDefault="007A5FEB" w:rsidP="007A5FEB">
      <w:pPr>
        <w:rPr>
          <w:rFonts w:asciiTheme="minorHAnsi" w:hAnsiTheme="minorHAnsi" w:cstheme="minorHAnsi"/>
          <w:sz w:val="22"/>
          <w:szCs w:val="22"/>
        </w:rPr>
      </w:pPr>
    </w:p>
    <w:p w14:paraId="251E6854" w14:textId="00FBC146" w:rsidR="0067129A" w:rsidRDefault="0067129A" w:rsidP="007A5FEB">
      <w:pPr>
        <w:rPr>
          <w:rFonts w:asciiTheme="minorHAnsi" w:hAnsiTheme="minorHAnsi" w:cstheme="minorHAnsi"/>
          <w:sz w:val="22"/>
          <w:szCs w:val="22"/>
        </w:rPr>
      </w:pPr>
      <w:r w:rsidRPr="007A5FEB">
        <w:rPr>
          <w:rFonts w:asciiTheme="minorHAnsi" w:hAnsiTheme="minorHAnsi" w:cstheme="minorHAnsi"/>
          <w:sz w:val="22"/>
          <w:szCs w:val="22"/>
        </w:rPr>
        <w:t xml:space="preserve">Abstracts will be published in an electronic supplement of </w:t>
      </w:r>
      <w:r w:rsidRPr="007A5FEB">
        <w:rPr>
          <w:rFonts w:asciiTheme="minorHAnsi" w:hAnsiTheme="minorHAnsi" w:cstheme="minorHAnsi"/>
          <w:i/>
          <w:sz w:val="22"/>
          <w:szCs w:val="22"/>
        </w:rPr>
        <w:t>The Journal</w:t>
      </w:r>
      <w:r w:rsidR="003A251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A2510" w:rsidRPr="003A2510">
        <w:rPr>
          <w:rFonts w:asciiTheme="minorHAnsi" w:hAnsiTheme="minorHAnsi" w:cstheme="minorHAnsi"/>
          <w:sz w:val="22"/>
          <w:szCs w:val="22"/>
        </w:rPr>
        <w:t xml:space="preserve">if desired by the primary </w:t>
      </w:r>
      <w:r w:rsidR="003A2510">
        <w:rPr>
          <w:rFonts w:asciiTheme="minorHAnsi" w:hAnsiTheme="minorHAnsi" w:cstheme="minorHAnsi"/>
          <w:sz w:val="22"/>
          <w:szCs w:val="22"/>
        </w:rPr>
        <w:t>presenter</w:t>
      </w:r>
      <w:r w:rsidRPr="003A2510">
        <w:rPr>
          <w:rFonts w:asciiTheme="minorHAnsi" w:hAnsiTheme="minorHAnsi" w:cstheme="minorHAnsi"/>
          <w:sz w:val="22"/>
          <w:szCs w:val="22"/>
        </w:rPr>
        <w:t>.</w:t>
      </w:r>
      <w:r w:rsidRPr="007A5FEB">
        <w:rPr>
          <w:rFonts w:asciiTheme="minorHAnsi" w:hAnsiTheme="minorHAnsi" w:cstheme="minorHAnsi"/>
          <w:sz w:val="22"/>
          <w:szCs w:val="22"/>
        </w:rPr>
        <w:t xml:space="preserve"> While encore presentations from other meetings are welcome for </w:t>
      </w:r>
      <w:r w:rsidR="003A2510">
        <w:rPr>
          <w:rFonts w:asciiTheme="minorHAnsi" w:hAnsiTheme="minorHAnsi" w:cstheme="minorHAnsi"/>
          <w:sz w:val="22"/>
          <w:szCs w:val="22"/>
        </w:rPr>
        <w:t>poster presentation</w:t>
      </w:r>
      <w:r w:rsidRPr="007A5FEB">
        <w:rPr>
          <w:rFonts w:asciiTheme="minorHAnsi" w:hAnsiTheme="minorHAnsi" w:cstheme="minorHAnsi"/>
          <w:sz w:val="22"/>
          <w:szCs w:val="22"/>
        </w:rPr>
        <w:t xml:space="preserve">, only original abstracts can be published in </w:t>
      </w:r>
      <w:r w:rsidRPr="007A5FEB">
        <w:rPr>
          <w:rFonts w:asciiTheme="minorHAnsi" w:hAnsiTheme="minorHAnsi" w:cstheme="minorHAnsi"/>
          <w:i/>
          <w:sz w:val="22"/>
          <w:szCs w:val="22"/>
        </w:rPr>
        <w:t>JPSW</w:t>
      </w:r>
      <w:r w:rsidRPr="007A5FEB">
        <w:rPr>
          <w:rFonts w:asciiTheme="minorHAnsi" w:hAnsiTheme="minorHAnsi" w:cstheme="minorHAnsi"/>
          <w:sz w:val="22"/>
          <w:szCs w:val="22"/>
        </w:rPr>
        <w:t>.</w:t>
      </w:r>
    </w:p>
    <w:p w14:paraId="75D1E4B8" w14:textId="77777777" w:rsidR="007A5FEB" w:rsidRPr="007A5FEB" w:rsidRDefault="007A5FEB" w:rsidP="007A5FEB">
      <w:pPr>
        <w:rPr>
          <w:rFonts w:asciiTheme="minorHAnsi" w:hAnsiTheme="minorHAnsi" w:cstheme="minorHAnsi"/>
          <w:sz w:val="22"/>
          <w:szCs w:val="22"/>
        </w:rPr>
      </w:pPr>
    </w:p>
    <w:p w14:paraId="4887F8A5" w14:textId="24C421FC" w:rsidR="00FC2B21" w:rsidRPr="007A5FEB" w:rsidRDefault="007860E6" w:rsidP="003A2510">
      <w:pPr>
        <w:rPr>
          <w:rFonts w:asciiTheme="minorHAnsi" w:hAnsiTheme="minorHAnsi" w:cstheme="minorHAnsi"/>
          <w:sz w:val="22"/>
          <w:szCs w:val="22"/>
        </w:rPr>
      </w:pPr>
      <w:r w:rsidRPr="007A5FEB">
        <w:rPr>
          <w:rFonts w:asciiTheme="minorHAnsi" w:hAnsiTheme="minorHAnsi" w:cstheme="minorHAnsi"/>
          <w:sz w:val="22"/>
          <w:szCs w:val="22"/>
        </w:rPr>
        <w:t xml:space="preserve">You and/or your co-authors should plan to be </w:t>
      </w:r>
      <w:r w:rsidR="000F6042">
        <w:rPr>
          <w:rFonts w:asciiTheme="minorHAnsi" w:hAnsiTheme="minorHAnsi" w:cstheme="minorHAnsi"/>
          <w:sz w:val="22"/>
          <w:szCs w:val="22"/>
        </w:rPr>
        <w:t>in-person in</w:t>
      </w:r>
      <w:r w:rsidR="00D942D3">
        <w:rPr>
          <w:rFonts w:asciiTheme="minorHAnsi" w:hAnsiTheme="minorHAnsi" w:cstheme="minorHAnsi"/>
          <w:sz w:val="22"/>
          <w:szCs w:val="22"/>
        </w:rPr>
        <w:t xml:space="preserve"> the Dells</w:t>
      </w:r>
      <w:r w:rsidR="000F6042">
        <w:rPr>
          <w:rFonts w:asciiTheme="minorHAnsi" w:hAnsiTheme="minorHAnsi" w:cstheme="minorHAnsi"/>
          <w:sz w:val="22"/>
          <w:szCs w:val="22"/>
        </w:rPr>
        <w:t xml:space="preserve"> and </w:t>
      </w:r>
      <w:r w:rsidRPr="007A5FEB">
        <w:rPr>
          <w:rFonts w:asciiTheme="minorHAnsi" w:hAnsiTheme="minorHAnsi" w:cstheme="minorHAnsi"/>
          <w:sz w:val="22"/>
          <w:szCs w:val="22"/>
        </w:rPr>
        <w:t>present during th</w:t>
      </w:r>
      <w:r w:rsidR="000F6042">
        <w:rPr>
          <w:rFonts w:asciiTheme="minorHAnsi" w:hAnsiTheme="minorHAnsi" w:cstheme="minorHAnsi"/>
          <w:sz w:val="22"/>
          <w:szCs w:val="22"/>
        </w:rPr>
        <w:t>e designated</w:t>
      </w:r>
      <w:r w:rsidRPr="007A5FEB">
        <w:rPr>
          <w:rFonts w:asciiTheme="minorHAnsi" w:hAnsiTheme="minorHAnsi" w:cstheme="minorHAnsi"/>
          <w:sz w:val="22"/>
          <w:szCs w:val="22"/>
        </w:rPr>
        <w:t xml:space="preserve"> time to discuss your presentation and a</w:t>
      </w:r>
      <w:r w:rsidR="009D3843" w:rsidRPr="007A5FEB">
        <w:rPr>
          <w:rFonts w:asciiTheme="minorHAnsi" w:hAnsiTheme="minorHAnsi" w:cstheme="minorHAnsi"/>
          <w:sz w:val="22"/>
          <w:szCs w:val="22"/>
        </w:rPr>
        <w:t xml:space="preserve">nswer questions from colleagues, including the Poster Review Committee. </w:t>
      </w:r>
      <w:r w:rsidR="008A5585" w:rsidRPr="007A5FEB">
        <w:rPr>
          <w:rFonts w:asciiTheme="minorHAnsi" w:hAnsiTheme="minorHAnsi" w:cstheme="minorHAnsi"/>
          <w:b/>
          <w:sz w:val="22"/>
          <w:szCs w:val="22"/>
          <w:u w:val="single"/>
        </w:rPr>
        <w:t>Annual Meeting</w:t>
      </w:r>
      <w:r w:rsidR="00AB677D" w:rsidRPr="007A5FEB">
        <w:rPr>
          <w:rFonts w:asciiTheme="minorHAnsi" w:hAnsiTheme="minorHAnsi" w:cstheme="minorHAnsi"/>
          <w:b/>
          <w:sz w:val="22"/>
          <w:szCs w:val="22"/>
          <w:u w:val="single"/>
        </w:rPr>
        <w:t xml:space="preserve"> registration (</w:t>
      </w:r>
      <w:r w:rsidR="00C23161" w:rsidRPr="007A5FEB">
        <w:rPr>
          <w:rFonts w:asciiTheme="minorHAnsi" w:hAnsiTheme="minorHAnsi" w:cstheme="minorHAnsi"/>
          <w:b/>
          <w:sz w:val="22"/>
          <w:szCs w:val="22"/>
          <w:u w:val="single"/>
        </w:rPr>
        <w:t>“f</w:t>
      </w:r>
      <w:r w:rsidR="00AB677D" w:rsidRPr="007A5FEB">
        <w:rPr>
          <w:rFonts w:asciiTheme="minorHAnsi" w:hAnsiTheme="minorHAnsi" w:cstheme="minorHAnsi"/>
          <w:b/>
          <w:sz w:val="22"/>
          <w:szCs w:val="22"/>
          <w:u w:val="single"/>
        </w:rPr>
        <w:t>ull conference</w:t>
      </w:r>
      <w:r w:rsidR="00C23161" w:rsidRPr="007A5FEB">
        <w:rPr>
          <w:rFonts w:asciiTheme="minorHAnsi" w:hAnsiTheme="minorHAnsi" w:cstheme="minorHAnsi"/>
          <w:b/>
          <w:sz w:val="22"/>
          <w:szCs w:val="22"/>
          <w:u w:val="single"/>
        </w:rPr>
        <w:t>”</w:t>
      </w:r>
      <w:r w:rsidR="00AB677D" w:rsidRPr="007A5FEB">
        <w:rPr>
          <w:rFonts w:asciiTheme="minorHAnsi" w:hAnsiTheme="minorHAnsi" w:cstheme="minorHAnsi"/>
          <w:b/>
          <w:sz w:val="22"/>
          <w:szCs w:val="22"/>
          <w:u w:val="single"/>
        </w:rPr>
        <w:t>) is required for poster presenters.</w:t>
      </w:r>
      <w:r w:rsidR="00930A24" w:rsidRPr="007A5FEB">
        <w:rPr>
          <w:rFonts w:asciiTheme="minorHAnsi" w:hAnsiTheme="minorHAnsi" w:cstheme="minorHAnsi"/>
          <w:b/>
          <w:sz w:val="22"/>
          <w:szCs w:val="22"/>
          <w:u w:val="single"/>
        </w:rPr>
        <w:t xml:space="preserve"> There will be no exceptions to this policy.</w:t>
      </w:r>
    </w:p>
    <w:p w14:paraId="37617921" w14:textId="77777777" w:rsidR="003A2510" w:rsidRDefault="003A2510" w:rsidP="007A5FEB">
      <w:pPr>
        <w:rPr>
          <w:rFonts w:asciiTheme="minorHAnsi" w:hAnsiTheme="minorHAnsi" w:cstheme="minorHAnsi"/>
          <w:sz w:val="22"/>
          <w:szCs w:val="22"/>
        </w:rPr>
      </w:pPr>
    </w:p>
    <w:p w14:paraId="235ABCA4" w14:textId="53E5625A" w:rsidR="0054233B" w:rsidRPr="007A5FEB" w:rsidRDefault="0054233B" w:rsidP="007A5FEB">
      <w:pPr>
        <w:rPr>
          <w:rFonts w:asciiTheme="minorHAnsi" w:hAnsiTheme="minorHAnsi" w:cstheme="minorHAnsi"/>
          <w:sz w:val="22"/>
          <w:szCs w:val="22"/>
        </w:rPr>
      </w:pPr>
      <w:r w:rsidRPr="007A5FEB">
        <w:rPr>
          <w:rFonts w:asciiTheme="minorHAnsi" w:hAnsiTheme="minorHAnsi" w:cstheme="minorHAnsi"/>
          <w:sz w:val="22"/>
          <w:szCs w:val="22"/>
        </w:rPr>
        <w:t xml:space="preserve">For more information, please contact </w:t>
      </w:r>
      <w:r w:rsidR="00112BA2" w:rsidRPr="007A5FEB">
        <w:rPr>
          <w:rFonts w:asciiTheme="minorHAnsi" w:hAnsiTheme="minorHAnsi" w:cstheme="minorHAnsi"/>
          <w:sz w:val="22"/>
          <w:szCs w:val="22"/>
        </w:rPr>
        <w:t>Ryan Psyck</w:t>
      </w:r>
      <w:r w:rsidRPr="007A5FEB">
        <w:rPr>
          <w:rFonts w:asciiTheme="minorHAnsi" w:hAnsiTheme="minorHAnsi" w:cstheme="minorHAnsi"/>
          <w:sz w:val="22"/>
          <w:szCs w:val="22"/>
        </w:rPr>
        <w:t xml:space="preserve"> at the PSW office at (608) 827-9200 or </w:t>
      </w:r>
      <w:hyperlink r:id="rId12" w:history="1">
        <w:r w:rsidR="003A2510" w:rsidRPr="00251C67">
          <w:rPr>
            <w:rStyle w:val="Hyperlink"/>
            <w:rFonts w:asciiTheme="minorHAnsi" w:hAnsiTheme="minorHAnsi" w:cstheme="minorHAnsi"/>
            <w:sz w:val="22"/>
            <w:szCs w:val="22"/>
          </w:rPr>
          <w:t>ryanp@pswi.org</w:t>
        </w:r>
      </w:hyperlink>
      <w:r w:rsidRPr="007A5FEB">
        <w:rPr>
          <w:rFonts w:asciiTheme="minorHAnsi" w:hAnsiTheme="minorHAnsi" w:cstheme="minorHAnsi"/>
          <w:sz w:val="22"/>
          <w:szCs w:val="22"/>
        </w:rPr>
        <w:t>.</w:t>
      </w:r>
    </w:p>
    <w:p w14:paraId="087DF9EB" w14:textId="766C4F6A" w:rsidR="003A2510" w:rsidRPr="007A5FEB" w:rsidRDefault="00FC2B21" w:rsidP="003A2510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7A5FEB">
        <w:rPr>
          <w:rFonts w:cs="Arial"/>
          <w:sz w:val="22"/>
          <w:szCs w:val="22"/>
        </w:rPr>
        <w:br w:type="page"/>
      </w:r>
      <w:r w:rsidR="003A2510" w:rsidRPr="007A5FEB">
        <w:rPr>
          <w:rFonts w:asciiTheme="minorHAnsi" w:hAnsiTheme="minorHAnsi" w:cstheme="minorHAnsi"/>
          <w:sz w:val="22"/>
          <w:szCs w:val="22"/>
        </w:rPr>
        <w:lastRenderedPageBreak/>
        <w:t>Poster Presentations – 20</w:t>
      </w:r>
      <w:r w:rsidR="008834DE">
        <w:rPr>
          <w:rFonts w:asciiTheme="minorHAnsi" w:hAnsiTheme="minorHAnsi" w:cstheme="minorHAnsi"/>
          <w:sz w:val="22"/>
          <w:szCs w:val="22"/>
        </w:rPr>
        <w:t>2</w:t>
      </w:r>
      <w:r w:rsidR="00A46B45">
        <w:rPr>
          <w:rFonts w:asciiTheme="minorHAnsi" w:hAnsiTheme="minorHAnsi" w:cstheme="minorHAnsi"/>
          <w:sz w:val="22"/>
          <w:szCs w:val="22"/>
        </w:rPr>
        <w:t>3</w:t>
      </w:r>
      <w:r w:rsidR="003A2510" w:rsidRPr="007A5FEB">
        <w:rPr>
          <w:rFonts w:asciiTheme="minorHAnsi" w:hAnsiTheme="minorHAnsi" w:cstheme="minorHAnsi"/>
          <w:sz w:val="22"/>
          <w:szCs w:val="22"/>
        </w:rPr>
        <w:t xml:space="preserve"> PSW Annual Meeting</w:t>
      </w:r>
    </w:p>
    <w:p w14:paraId="63E954AE" w14:textId="6FBBC112" w:rsidR="003A2510" w:rsidRPr="007A5FEB" w:rsidRDefault="00BF2494" w:rsidP="003A2510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Kalahari Resort</w:t>
      </w:r>
      <w:r w:rsidR="00A46B4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Wisconsin Dells</w:t>
      </w:r>
    </w:p>
    <w:p w14:paraId="09628CC7" w14:textId="6FDD4D5F" w:rsidR="003A2510" w:rsidRPr="007A5FEB" w:rsidRDefault="003A2510" w:rsidP="003A25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5FEB">
        <w:rPr>
          <w:rFonts w:asciiTheme="minorHAnsi" w:hAnsiTheme="minorHAnsi" w:cstheme="minorHAnsi"/>
          <w:b/>
          <w:sz w:val="22"/>
          <w:szCs w:val="22"/>
        </w:rPr>
        <w:t>11:</w:t>
      </w:r>
      <w:r w:rsidR="00C25242">
        <w:rPr>
          <w:rFonts w:asciiTheme="minorHAnsi" w:hAnsiTheme="minorHAnsi" w:cstheme="minorHAnsi"/>
          <w:b/>
          <w:sz w:val="22"/>
          <w:szCs w:val="22"/>
        </w:rPr>
        <w:t>0</w:t>
      </w:r>
      <w:r w:rsidR="000420F8">
        <w:rPr>
          <w:rFonts w:asciiTheme="minorHAnsi" w:hAnsiTheme="minorHAnsi" w:cstheme="minorHAnsi"/>
          <w:b/>
          <w:sz w:val="22"/>
          <w:szCs w:val="22"/>
        </w:rPr>
        <w:t>0</w:t>
      </w:r>
      <w:r w:rsidRPr="007A5FEB">
        <w:rPr>
          <w:rFonts w:asciiTheme="minorHAnsi" w:hAnsiTheme="minorHAnsi" w:cstheme="minorHAnsi"/>
          <w:b/>
          <w:sz w:val="22"/>
          <w:szCs w:val="22"/>
        </w:rPr>
        <w:t xml:space="preserve"> am – </w:t>
      </w:r>
      <w:r w:rsidR="000420F8">
        <w:rPr>
          <w:rFonts w:asciiTheme="minorHAnsi" w:hAnsiTheme="minorHAnsi" w:cstheme="minorHAnsi"/>
          <w:b/>
          <w:sz w:val="22"/>
          <w:szCs w:val="22"/>
        </w:rPr>
        <w:t>1</w:t>
      </w:r>
      <w:r w:rsidR="00C25242">
        <w:rPr>
          <w:rFonts w:asciiTheme="minorHAnsi" w:hAnsiTheme="minorHAnsi" w:cstheme="minorHAnsi"/>
          <w:b/>
          <w:sz w:val="22"/>
          <w:szCs w:val="22"/>
        </w:rPr>
        <w:t>2</w:t>
      </w:r>
      <w:r w:rsidRPr="007A5FEB">
        <w:rPr>
          <w:rFonts w:asciiTheme="minorHAnsi" w:hAnsiTheme="minorHAnsi" w:cstheme="minorHAnsi"/>
          <w:b/>
          <w:sz w:val="22"/>
          <w:szCs w:val="22"/>
        </w:rPr>
        <w:t>:</w:t>
      </w:r>
      <w:r w:rsidR="00C25242">
        <w:rPr>
          <w:rFonts w:asciiTheme="minorHAnsi" w:hAnsiTheme="minorHAnsi" w:cstheme="minorHAnsi"/>
          <w:b/>
          <w:sz w:val="22"/>
          <w:szCs w:val="22"/>
        </w:rPr>
        <w:t>3</w:t>
      </w:r>
      <w:r w:rsidRPr="007A5FEB">
        <w:rPr>
          <w:rFonts w:asciiTheme="minorHAnsi" w:hAnsiTheme="minorHAnsi" w:cstheme="minorHAnsi"/>
          <w:b/>
          <w:sz w:val="22"/>
          <w:szCs w:val="22"/>
        </w:rPr>
        <w:t xml:space="preserve">0 pm on Friday, </w:t>
      </w:r>
      <w:r w:rsidR="000420F8">
        <w:rPr>
          <w:rFonts w:asciiTheme="minorHAnsi" w:hAnsiTheme="minorHAnsi" w:cstheme="minorHAnsi"/>
          <w:b/>
          <w:sz w:val="22"/>
          <w:szCs w:val="22"/>
        </w:rPr>
        <w:t>August 2</w:t>
      </w:r>
      <w:r w:rsidR="00BF2494">
        <w:rPr>
          <w:rFonts w:asciiTheme="minorHAnsi" w:hAnsiTheme="minorHAnsi" w:cstheme="minorHAnsi"/>
          <w:b/>
          <w:sz w:val="22"/>
          <w:szCs w:val="22"/>
        </w:rPr>
        <w:t>3</w:t>
      </w:r>
      <w:r w:rsidRPr="007A5FEB">
        <w:rPr>
          <w:rFonts w:asciiTheme="minorHAnsi" w:hAnsiTheme="minorHAnsi" w:cstheme="minorHAnsi"/>
          <w:b/>
          <w:sz w:val="22"/>
          <w:szCs w:val="22"/>
        </w:rPr>
        <w:t>, 20</w:t>
      </w:r>
      <w:r w:rsidR="008834DE">
        <w:rPr>
          <w:rFonts w:asciiTheme="minorHAnsi" w:hAnsiTheme="minorHAnsi" w:cstheme="minorHAnsi"/>
          <w:b/>
          <w:sz w:val="22"/>
          <w:szCs w:val="22"/>
        </w:rPr>
        <w:t>2</w:t>
      </w:r>
      <w:r w:rsidR="00BF2494">
        <w:rPr>
          <w:rFonts w:asciiTheme="minorHAnsi" w:hAnsiTheme="minorHAnsi" w:cstheme="minorHAnsi"/>
          <w:b/>
          <w:sz w:val="22"/>
          <w:szCs w:val="22"/>
        </w:rPr>
        <w:t>4</w:t>
      </w:r>
    </w:p>
    <w:p w14:paraId="24BF618C" w14:textId="0E0C3B8A" w:rsidR="003A2510" w:rsidRPr="007A5FEB" w:rsidRDefault="003A2510" w:rsidP="003A2510">
      <w:pPr>
        <w:pStyle w:val="Heading2"/>
        <w:rPr>
          <w:rFonts w:asciiTheme="minorHAnsi" w:hAnsiTheme="minorHAnsi" w:cstheme="minorHAnsi"/>
          <w:bCs/>
          <w:sz w:val="22"/>
          <w:szCs w:val="22"/>
        </w:rPr>
      </w:pPr>
      <w:r w:rsidRPr="007A5FEB">
        <w:rPr>
          <w:rFonts w:asciiTheme="minorHAnsi" w:hAnsiTheme="minorHAnsi" w:cstheme="minorHAnsi"/>
          <w:bCs/>
          <w:sz w:val="22"/>
          <w:szCs w:val="22"/>
        </w:rPr>
        <w:t xml:space="preserve">Abstract Submission </w:t>
      </w:r>
      <w:r>
        <w:rPr>
          <w:rFonts w:asciiTheme="minorHAnsi" w:hAnsiTheme="minorHAnsi" w:cstheme="minorHAnsi"/>
          <w:bCs/>
          <w:sz w:val="22"/>
          <w:szCs w:val="22"/>
        </w:rPr>
        <w:t>Form</w:t>
      </w:r>
    </w:p>
    <w:p w14:paraId="36D17EE4" w14:textId="411973D8" w:rsidR="00FC2B21" w:rsidRPr="00754640" w:rsidRDefault="00FC2B21" w:rsidP="003A2510">
      <w:pPr>
        <w:pStyle w:val="Heading1"/>
        <w:rPr>
          <w:rFonts w:cs="Arial"/>
          <w:sz w:val="24"/>
        </w:rPr>
      </w:pPr>
    </w:p>
    <w:p w14:paraId="15FC0B88" w14:textId="49B632FD" w:rsidR="00FC2B21" w:rsidRPr="00275A76" w:rsidRDefault="00FC2B21" w:rsidP="00FC2B21">
      <w:pPr>
        <w:rPr>
          <w:rFonts w:asciiTheme="minorHAnsi" w:hAnsiTheme="minorHAnsi" w:cstheme="minorHAnsi"/>
          <w:i/>
          <w:iCs/>
          <w:sz w:val="22"/>
        </w:rPr>
      </w:pPr>
      <w:r w:rsidRPr="00275A76">
        <w:rPr>
          <w:rFonts w:asciiTheme="minorHAnsi" w:hAnsiTheme="minorHAnsi" w:cstheme="minorHAnsi"/>
          <w:i/>
          <w:iCs/>
          <w:sz w:val="22"/>
        </w:rPr>
        <w:t xml:space="preserve">Complete form and submit with poster abstract </w:t>
      </w:r>
      <w:r w:rsidR="00591490" w:rsidRPr="00275A76">
        <w:rPr>
          <w:rFonts w:asciiTheme="minorHAnsi" w:hAnsiTheme="minorHAnsi" w:cstheme="minorHAnsi"/>
          <w:i/>
          <w:iCs/>
          <w:sz w:val="22"/>
        </w:rPr>
        <w:t xml:space="preserve">(Word document required) </w:t>
      </w:r>
      <w:r w:rsidRPr="00275A76">
        <w:rPr>
          <w:rFonts w:asciiTheme="minorHAnsi" w:hAnsiTheme="minorHAnsi" w:cstheme="minorHAnsi"/>
          <w:i/>
          <w:iCs/>
          <w:sz w:val="22"/>
        </w:rPr>
        <w:t>by</w:t>
      </w:r>
      <w:r w:rsidR="00591490" w:rsidRPr="00275A76">
        <w:rPr>
          <w:rFonts w:asciiTheme="minorHAnsi" w:hAnsiTheme="minorHAnsi" w:cstheme="minorHAnsi"/>
          <w:i/>
          <w:iCs/>
          <w:sz w:val="22"/>
        </w:rPr>
        <w:t xml:space="preserve"> </w:t>
      </w:r>
      <w:r w:rsidR="000420F8">
        <w:rPr>
          <w:rFonts w:asciiTheme="minorHAnsi" w:hAnsiTheme="minorHAnsi" w:cstheme="minorHAnsi"/>
          <w:i/>
          <w:iCs/>
          <w:sz w:val="22"/>
        </w:rPr>
        <w:t xml:space="preserve">July </w:t>
      </w:r>
      <w:r w:rsidR="00A46B45">
        <w:rPr>
          <w:rFonts w:asciiTheme="minorHAnsi" w:hAnsiTheme="minorHAnsi" w:cstheme="minorHAnsi"/>
          <w:i/>
          <w:iCs/>
          <w:sz w:val="22"/>
        </w:rPr>
        <w:t>1</w:t>
      </w:r>
      <w:r w:rsidR="00AB2C5A">
        <w:rPr>
          <w:rFonts w:asciiTheme="minorHAnsi" w:hAnsiTheme="minorHAnsi" w:cstheme="minorHAnsi"/>
          <w:i/>
          <w:iCs/>
          <w:sz w:val="22"/>
        </w:rPr>
        <w:t>9</w:t>
      </w:r>
      <w:r w:rsidRPr="00275A76">
        <w:rPr>
          <w:rFonts w:asciiTheme="minorHAnsi" w:hAnsiTheme="minorHAnsi" w:cstheme="minorHAnsi"/>
          <w:i/>
          <w:iCs/>
          <w:sz w:val="22"/>
        </w:rPr>
        <w:t>, 20</w:t>
      </w:r>
      <w:r w:rsidR="008834DE">
        <w:rPr>
          <w:rFonts w:asciiTheme="minorHAnsi" w:hAnsiTheme="minorHAnsi" w:cstheme="minorHAnsi"/>
          <w:i/>
          <w:iCs/>
          <w:sz w:val="22"/>
        </w:rPr>
        <w:t>2</w:t>
      </w:r>
      <w:r w:rsidR="00AB2C5A">
        <w:rPr>
          <w:rFonts w:asciiTheme="minorHAnsi" w:hAnsiTheme="minorHAnsi" w:cstheme="minorHAnsi"/>
          <w:i/>
          <w:iCs/>
          <w:sz w:val="22"/>
        </w:rPr>
        <w:t>4</w:t>
      </w:r>
      <w:r w:rsidR="00930A24" w:rsidRPr="00275A76">
        <w:rPr>
          <w:rFonts w:asciiTheme="minorHAnsi" w:hAnsiTheme="minorHAnsi" w:cstheme="minorHAnsi"/>
          <w:i/>
          <w:iCs/>
          <w:sz w:val="22"/>
        </w:rPr>
        <w:t>.</w:t>
      </w:r>
    </w:p>
    <w:p w14:paraId="01532C9D" w14:textId="77777777" w:rsidR="00FC2B21" w:rsidRPr="00275A76" w:rsidRDefault="00FC2B21" w:rsidP="00FC2B21">
      <w:pPr>
        <w:rPr>
          <w:rFonts w:asciiTheme="minorHAnsi" w:hAnsiTheme="minorHAnsi" w:cstheme="minorHAnsi"/>
          <w:sz w:val="24"/>
        </w:rPr>
      </w:pPr>
    </w:p>
    <w:p w14:paraId="6EE32C18" w14:textId="4C0459BD" w:rsidR="00CE72EA" w:rsidRPr="00275A76" w:rsidRDefault="00CE72EA" w:rsidP="00CE72EA">
      <w:pPr>
        <w:rPr>
          <w:rFonts w:asciiTheme="minorHAnsi" w:hAnsiTheme="minorHAnsi" w:cstheme="minorHAnsi"/>
          <w:sz w:val="24"/>
        </w:rPr>
      </w:pPr>
      <w:r w:rsidRPr="00275A76">
        <w:rPr>
          <w:rFonts w:asciiTheme="minorHAnsi" w:hAnsiTheme="minorHAnsi" w:cstheme="minorHAnsi"/>
          <w:b/>
          <w:bCs/>
          <w:sz w:val="24"/>
        </w:rPr>
        <w:t>Return form to:</w:t>
      </w:r>
      <w:r w:rsidRPr="00275A76">
        <w:rPr>
          <w:rFonts w:asciiTheme="minorHAnsi" w:hAnsiTheme="minorHAnsi" w:cstheme="minorHAnsi"/>
          <w:b/>
          <w:bCs/>
          <w:sz w:val="24"/>
        </w:rPr>
        <w:tab/>
      </w:r>
      <w:r w:rsidR="00440D34" w:rsidRPr="00275A76">
        <w:rPr>
          <w:rFonts w:asciiTheme="minorHAnsi" w:hAnsiTheme="minorHAnsi" w:cstheme="minorHAnsi"/>
          <w:sz w:val="24"/>
        </w:rPr>
        <w:t>Ryan Psyck</w:t>
      </w:r>
    </w:p>
    <w:p w14:paraId="1C1F833E" w14:textId="77777777" w:rsidR="00CE72EA" w:rsidRPr="00275A76" w:rsidRDefault="00CE72EA" w:rsidP="00CE72EA">
      <w:pPr>
        <w:rPr>
          <w:rFonts w:asciiTheme="minorHAnsi" w:hAnsiTheme="minorHAnsi" w:cstheme="minorHAnsi"/>
          <w:sz w:val="24"/>
        </w:rPr>
      </w:pPr>
      <w:r w:rsidRPr="00275A76">
        <w:rPr>
          <w:rFonts w:asciiTheme="minorHAnsi" w:hAnsiTheme="minorHAnsi" w:cstheme="minorHAnsi"/>
          <w:sz w:val="24"/>
        </w:rPr>
        <w:tab/>
      </w:r>
      <w:r w:rsidRPr="00275A76">
        <w:rPr>
          <w:rFonts w:asciiTheme="minorHAnsi" w:hAnsiTheme="minorHAnsi" w:cstheme="minorHAnsi"/>
          <w:sz w:val="24"/>
        </w:rPr>
        <w:tab/>
      </w:r>
      <w:r w:rsidRPr="00275A76">
        <w:rPr>
          <w:rFonts w:asciiTheme="minorHAnsi" w:hAnsiTheme="minorHAnsi" w:cstheme="minorHAnsi"/>
          <w:sz w:val="24"/>
        </w:rPr>
        <w:tab/>
        <w:t>Pharmacy Society of Wisconsin</w:t>
      </w:r>
    </w:p>
    <w:p w14:paraId="4C7AA3EE" w14:textId="35E044DF" w:rsidR="00CE72EA" w:rsidRPr="00275A76" w:rsidRDefault="00CE72EA" w:rsidP="00CE72EA">
      <w:pPr>
        <w:rPr>
          <w:rFonts w:asciiTheme="minorHAnsi" w:hAnsiTheme="minorHAnsi" w:cstheme="minorHAnsi"/>
          <w:sz w:val="24"/>
        </w:rPr>
      </w:pPr>
      <w:r w:rsidRPr="00275A76">
        <w:rPr>
          <w:rFonts w:asciiTheme="minorHAnsi" w:hAnsiTheme="minorHAnsi" w:cstheme="minorHAnsi"/>
          <w:sz w:val="24"/>
        </w:rPr>
        <w:tab/>
      </w:r>
      <w:r w:rsidRPr="00275A76">
        <w:rPr>
          <w:rFonts w:asciiTheme="minorHAnsi" w:hAnsiTheme="minorHAnsi" w:cstheme="minorHAnsi"/>
          <w:sz w:val="24"/>
        </w:rPr>
        <w:tab/>
      </w:r>
      <w:r w:rsidRPr="00275A76">
        <w:rPr>
          <w:rFonts w:asciiTheme="minorHAnsi" w:hAnsiTheme="minorHAnsi" w:cstheme="minorHAnsi"/>
          <w:sz w:val="24"/>
        </w:rPr>
        <w:tab/>
        <w:t xml:space="preserve">Email: </w:t>
      </w:r>
      <w:r w:rsidR="00440D34" w:rsidRPr="00275A76">
        <w:rPr>
          <w:rFonts w:asciiTheme="minorHAnsi" w:hAnsiTheme="minorHAnsi" w:cstheme="minorHAnsi"/>
          <w:sz w:val="24"/>
        </w:rPr>
        <w:t>ryanp</w:t>
      </w:r>
      <w:r w:rsidR="00281E80" w:rsidRPr="00275A76">
        <w:rPr>
          <w:rFonts w:asciiTheme="minorHAnsi" w:hAnsiTheme="minorHAnsi" w:cstheme="minorHAnsi"/>
          <w:sz w:val="24"/>
        </w:rPr>
        <w:t>@pswi.org</w:t>
      </w:r>
    </w:p>
    <w:p w14:paraId="17EFB16A" w14:textId="77777777" w:rsidR="00CE72EA" w:rsidRDefault="00CE72EA" w:rsidP="007860E6">
      <w:pPr>
        <w:rPr>
          <w:rFonts w:cs="Arial"/>
          <w:b/>
          <w:bCs/>
          <w:sz w:val="24"/>
        </w:rPr>
      </w:pPr>
    </w:p>
    <w:p w14:paraId="6175DBB7" w14:textId="77777777" w:rsidR="00560209" w:rsidRPr="001348C6" w:rsidRDefault="00B75D34" w:rsidP="007860E6">
      <w:pPr>
        <w:rPr>
          <w:rFonts w:cs="Arial"/>
          <w:b/>
          <w:bCs/>
          <w:sz w:val="22"/>
          <w:szCs w:val="22"/>
        </w:rPr>
      </w:pPr>
      <w:r w:rsidRPr="001348C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3C5F37" wp14:editId="571DB93D">
                <wp:simplePos x="0" y="0"/>
                <wp:positionH relativeFrom="column">
                  <wp:posOffset>1057326</wp:posOffset>
                </wp:positionH>
                <wp:positionV relativeFrom="paragraph">
                  <wp:posOffset>150190</wp:posOffset>
                </wp:positionV>
                <wp:extent cx="4373626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6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A3D04" id="Straight Connector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1.85pt" to="427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FC2B21" w:rsidRPr="001348C6">
        <w:rPr>
          <w:rFonts w:cs="Arial"/>
          <w:b/>
          <w:bCs/>
          <w:sz w:val="22"/>
          <w:szCs w:val="22"/>
        </w:rPr>
        <w:t>Presenter Name:</w:t>
      </w:r>
      <w:r w:rsidR="009D3843" w:rsidRPr="001348C6">
        <w:rPr>
          <w:rFonts w:cs="Arial"/>
          <w:b/>
          <w:bCs/>
          <w:sz w:val="22"/>
          <w:szCs w:val="22"/>
        </w:rPr>
        <w:t xml:space="preserve"> </w:t>
      </w:r>
    </w:p>
    <w:p w14:paraId="017ADBC4" w14:textId="77777777" w:rsidR="00B75D34" w:rsidRDefault="00B75D34" w:rsidP="007860E6">
      <w:pPr>
        <w:rPr>
          <w:rFonts w:cs="Arial"/>
          <w:b/>
          <w:bCs/>
          <w:sz w:val="22"/>
          <w:szCs w:val="22"/>
        </w:rPr>
      </w:pPr>
    </w:p>
    <w:p w14:paraId="614DB156" w14:textId="77777777" w:rsidR="00560209" w:rsidRPr="001348C6" w:rsidRDefault="00B75D34" w:rsidP="007860E6">
      <w:pPr>
        <w:rPr>
          <w:rFonts w:cs="Arial"/>
          <w:b/>
          <w:bCs/>
          <w:sz w:val="22"/>
          <w:szCs w:val="22"/>
        </w:rPr>
      </w:pPr>
      <w:r w:rsidRPr="001348C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A584788" wp14:editId="17BCF53D">
                <wp:simplePos x="0" y="0"/>
                <wp:positionH relativeFrom="column">
                  <wp:posOffset>473660</wp:posOffset>
                </wp:positionH>
                <wp:positionV relativeFrom="paragraph">
                  <wp:posOffset>158166</wp:posOffset>
                </wp:positionV>
                <wp:extent cx="4957242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72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2B1355" id="Straight Connector 15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3pt,12.45pt" to="427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cs="Arial"/>
          <w:b/>
          <w:bCs/>
          <w:sz w:val="22"/>
          <w:szCs w:val="22"/>
        </w:rPr>
        <w:t xml:space="preserve">Email: </w:t>
      </w:r>
    </w:p>
    <w:p w14:paraId="7C9926DA" w14:textId="77777777" w:rsidR="00B75D34" w:rsidRDefault="00B75D34" w:rsidP="007860E6">
      <w:pPr>
        <w:rPr>
          <w:rFonts w:cs="Arial"/>
          <w:b/>
          <w:bCs/>
          <w:sz w:val="22"/>
          <w:szCs w:val="22"/>
        </w:rPr>
      </w:pPr>
    </w:p>
    <w:p w14:paraId="1A74731B" w14:textId="77777777" w:rsidR="00560209" w:rsidRPr="001348C6" w:rsidRDefault="00560209" w:rsidP="007860E6">
      <w:pPr>
        <w:rPr>
          <w:rFonts w:cs="Arial"/>
          <w:b/>
          <w:bCs/>
          <w:sz w:val="22"/>
          <w:szCs w:val="22"/>
        </w:rPr>
      </w:pPr>
      <w:r w:rsidRPr="001348C6">
        <w:rPr>
          <w:rFonts w:cs="Arial"/>
          <w:b/>
          <w:bCs/>
          <w:sz w:val="22"/>
          <w:szCs w:val="22"/>
        </w:rPr>
        <w:t>Co-presenter Name(s):</w:t>
      </w:r>
      <w:r w:rsidR="00B75D34">
        <w:rPr>
          <w:rFonts w:cs="Arial"/>
          <w:b/>
          <w:bCs/>
          <w:sz w:val="22"/>
          <w:szCs w:val="22"/>
        </w:rPr>
        <w:t xml:space="preserve">  </w:t>
      </w:r>
    </w:p>
    <w:p w14:paraId="09996375" w14:textId="3AB0FB99" w:rsidR="00560209" w:rsidRPr="001348C6" w:rsidRDefault="001348C6" w:rsidP="007860E6">
      <w:pPr>
        <w:rPr>
          <w:rFonts w:cs="Arial"/>
          <w:b/>
          <w:bCs/>
          <w:sz w:val="22"/>
          <w:szCs w:val="22"/>
        </w:rPr>
      </w:pPr>
      <w:r w:rsidRPr="001348C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18EDEA" wp14:editId="226C1229">
                <wp:simplePos x="0" y="0"/>
                <wp:positionH relativeFrom="column">
                  <wp:posOffset>1395374</wp:posOffset>
                </wp:positionH>
                <wp:positionV relativeFrom="paragraph">
                  <wp:posOffset>5436</wp:posOffset>
                </wp:positionV>
                <wp:extent cx="4037559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5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F38E26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85pt,.45pt" to="427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5C8925CA" w14:textId="7F77D88D" w:rsidR="0026110D" w:rsidRPr="00FC0FF4" w:rsidRDefault="0026110D" w:rsidP="007860E6">
      <w:pPr>
        <w:rPr>
          <w:rFonts w:cs="Arial"/>
          <w:b/>
          <w:bCs/>
          <w:color w:val="000000" w:themeColor="text1"/>
          <w:sz w:val="22"/>
          <w:szCs w:val="22"/>
        </w:rPr>
      </w:pPr>
      <w:r w:rsidRPr="00FC0FF4">
        <w:rPr>
          <w:rFonts w:cs="Arial"/>
          <w:b/>
          <w:bCs/>
          <w:color w:val="000000" w:themeColor="text1"/>
          <w:sz w:val="22"/>
          <w:szCs w:val="22"/>
        </w:rPr>
        <w:t>P</w:t>
      </w:r>
      <w:r w:rsidR="00FC2B21" w:rsidRPr="00FC0FF4">
        <w:rPr>
          <w:rFonts w:cs="Arial"/>
          <w:b/>
          <w:bCs/>
          <w:color w:val="000000" w:themeColor="text1"/>
          <w:sz w:val="22"/>
          <w:szCs w:val="22"/>
        </w:rPr>
        <w:t>ractice Site:</w:t>
      </w:r>
      <w:r w:rsidR="009D3843" w:rsidRPr="00FC0FF4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FC0FF4" w:rsidRPr="00FC0FF4">
        <w:rPr>
          <w:rFonts w:cs="Arial"/>
          <w:b/>
          <w:bCs/>
          <w:color w:val="000000" w:themeColor="text1"/>
          <w:sz w:val="22"/>
          <w:szCs w:val="22"/>
        </w:rPr>
        <w:t xml:space="preserve">  </w:t>
      </w:r>
      <w:r w:rsidR="00FC0FF4" w:rsidRPr="00FC0FF4">
        <w:rPr>
          <w:rFonts w:cs="Arial"/>
          <w:b/>
          <w:bCs/>
          <w:color w:val="000000" w:themeColor="text1"/>
          <w:sz w:val="22"/>
          <w:szCs w:val="22"/>
        </w:rPr>
        <w:tab/>
      </w:r>
      <w:r w:rsidR="00FC0FF4" w:rsidRPr="00FC0FF4">
        <w:rPr>
          <w:rFonts w:cs="Arial"/>
          <w:b/>
          <w:bCs/>
          <w:color w:val="000000" w:themeColor="text1"/>
          <w:sz w:val="22"/>
          <w:szCs w:val="22"/>
        </w:rPr>
        <w:tab/>
      </w:r>
      <w:r w:rsidR="00FC0FF4" w:rsidRPr="00FC0FF4">
        <w:rPr>
          <w:rFonts w:cs="Arial"/>
          <w:b/>
          <w:bCs/>
          <w:color w:val="000000" w:themeColor="text1"/>
          <w:sz w:val="22"/>
          <w:szCs w:val="22"/>
        </w:rPr>
        <w:tab/>
      </w:r>
      <w:r w:rsidR="00FC0FF4" w:rsidRPr="00FC0FF4">
        <w:rPr>
          <w:rFonts w:cs="Arial"/>
          <w:b/>
          <w:bCs/>
          <w:color w:val="000000" w:themeColor="text1"/>
          <w:sz w:val="22"/>
          <w:szCs w:val="22"/>
        </w:rPr>
        <w:tab/>
      </w:r>
      <w:r w:rsidR="00FC0FF4" w:rsidRPr="00FC0FF4">
        <w:rPr>
          <w:rFonts w:cs="Arial"/>
          <w:b/>
          <w:bCs/>
          <w:color w:val="000000" w:themeColor="text1"/>
          <w:sz w:val="22"/>
          <w:szCs w:val="22"/>
        </w:rPr>
        <w:tab/>
      </w:r>
      <w:r w:rsidRPr="00FC0FF4">
        <w:rPr>
          <w:rFonts w:cs="Arial"/>
          <w:b/>
          <w:bCs/>
          <w:color w:val="000000" w:themeColor="text1"/>
          <w:sz w:val="22"/>
          <w:szCs w:val="22"/>
        </w:rPr>
        <w:tab/>
      </w:r>
      <w:r w:rsidR="00FC0FF4" w:rsidRPr="00FC0FF4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</w:p>
    <w:p w14:paraId="147BAF9F" w14:textId="33BB9CCC" w:rsidR="00FC0FF4" w:rsidRPr="00FC0FF4" w:rsidRDefault="00916C27" w:rsidP="007860E6">
      <w:pPr>
        <w:rPr>
          <w:rFonts w:cs="Arial"/>
          <w:b/>
          <w:bCs/>
          <w:color w:val="000000" w:themeColor="text1"/>
          <w:sz w:val="22"/>
          <w:szCs w:val="22"/>
        </w:rPr>
      </w:pPr>
      <w:r w:rsidRPr="00FC0FF4">
        <w:rPr>
          <w:rFonts w:cs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315AD91" wp14:editId="3F7B1673">
                <wp:simplePos x="0" y="0"/>
                <wp:positionH relativeFrom="column">
                  <wp:posOffset>851535</wp:posOffset>
                </wp:positionH>
                <wp:positionV relativeFrom="paragraph">
                  <wp:posOffset>36830</wp:posOffset>
                </wp:positionV>
                <wp:extent cx="4553585" cy="0"/>
                <wp:effectExtent l="0" t="0" r="1841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3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EC5A2" id="Straight Connector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05pt,2.9pt" to="425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680D1630" w14:textId="77777777" w:rsidR="006E2C73" w:rsidRPr="003A2510" w:rsidRDefault="002F3640" w:rsidP="007860E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A251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Pharmacy Practice Area</w:t>
      </w:r>
      <w:r w:rsidR="00930A24" w:rsidRPr="003A251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</w:t>
      </w:r>
      <w:r w:rsidR="001348C6" w:rsidRPr="003A251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Check a box</w:t>
      </w:r>
      <w:r w:rsidR="00930A24" w:rsidRPr="003A251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="00910A72" w:rsidRPr="003A251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</w:t>
      </w:r>
      <w:r w:rsidR="005E585B" w:rsidRPr="003A25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</w:p>
    <w:p w14:paraId="59192ED0" w14:textId="77777777" w:rsidR="001348C6" w:rsidRPr="003A2510" w:rsidRDefault="00C25242" w:rsidP="001348C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id w:val="42801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C6" w:rsidRPr="003A2510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1348C6" w:rsidRPr="003A25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Clinical and Specialty Pharmacy Practice</w:t>
      </w:r>
      <w:r w:rsidR="00910A72" w:rsidRPr="003A25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625D9AC" w14:textId="77777777" w:rsidR="001348C6" w:rsidRPr="003A2510" w:rsidRDefault="00C25242" w:rsidP="001348C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id w:val="198627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619" w:rsidRPr="003A2510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1348C6" w:rsidRPr="003A25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Ambulatory and Community Pharmacy Practice</w:t>
      </w:r>
    </w:p>
    <w:p w14:paraId="651C7BD7" w14:textId="77777777" w:rsidR="001348C6" w:rsidRPr="003A2510" w:rsidRDefault="00C25242" w:rsidP="001348C6">
      <w:pPr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id w:val="-180623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C6" w:rsidRPr="003A2510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1348C6" w:rsidRPr="003A25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Informatics and Technology</w:t>
      </w:r>
      <w:r w:rsidR="001348C6" w:rsidRPr="003A2510">
        <w:rPr>
          <w:rFonts w:asciiTheme="minorHAnsi" w:hAnsiTheme="minorHAnsi" w:cstheme="minorHAnsi"/>
          <w:color w:val="000000" w:themeColor="text1"/>
        </w:rPr>
        <w:t xml:space="preserve"> </w:t>
      </w:r>
    </w:p>
    <w:p w14:paraId="10C7D793" w14:textId="77777777" w:rsidR="001348C6" w:rsidRPr="003A2510" w:rsidRDefault="00C25242" w:rsidP="001348C6">
      <w:pPr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id w:val="171306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C6" w:rsidRPr="003A2510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1348C6" w:rsidRPr="003A25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Education and Research</w:t>
      </w:r>
      <w:r w:rsidR="001348C6" w:rsidRPr="003A2510">
        <w:rPr>
          <w:rFonts w:asciiTheme="minorHAnsi" w:hAnsiTheme="minorHAnsi" w:cstheme="minorHAnsi"/>
          <w:color w:val="000000" w:themeColor="text1"/>
        </w:rPr>
        <w:t xml:space="preserve"> </w:t>
      </w:r>
    </w:p>
    <w:p w14:paraId="5DA5EE87" w14:textId="77777777" w:rsidR="001348C6" w:rsidRPr="003A2510" w:rsidRDefault="00C25242" w:rsidP="001348C6">
      <w:pPr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id w:val="99252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C6" w:rsidRPr="003A2510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1348C6" w:rsidRPr="003A25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Novel Topics in Pharmacy</w:t>
      </w:r>
      <w:r w:rsidR="001348C6" w:rsidRPr="003A2510">
        <w:rPr>
          <w:rFonts w:asciiTheme="minorHAnsi" w:hAnsiTheme="minorHAnsi" w:cstheme="minorHAnsi"/>
          <w:color w:val="000000" w:themeColor="text1"/>
        </w:rPr>
        <w:t xml:space="preserve"> </w:t>
      </w:r>
    </w:p>
    <w:p w14:paraId="41BC9FDD" w14:textId="77777777" w:rsidR="001348C6" w:rsidRPr="00FC0FF4" w:rsidRDefault="001348C6" w:rsidP="001348C6">
      <w:pPr>
        <w:rPr>
          <w:color w:val="000000" w:themeColor="text1"/>
          <w:sz w:val="24"/>
          <w:szCs w:val="24"/>
        </w:rPr>
      </w:pPr>
    </w:p>
    <w:p w14:paraId="7C4DAD8F" w14:textId="59085FBC" w:rsidR="002F3640" w:rsidRPr="00275A76" w:rsidRDefault="00930A24" w:rsidP="007860E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75A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Check a box: </w:t>
      </w:r>
      <w:r w:rsidR="00527CE2" w:rsidRPr="00275A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</w:t>
      </w:r>
      <w:r w:rsidR="005E585B" w:rsidRPr="00275A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Resident  </w:t>
      </w:r>
      <w:sdt>
        <w:sdtPr>
          <w:rPr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id w:val="12086912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E8F" w:rsidRPr="00275A76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5E585B" w:rsidRPr="00275A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F60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5E585B" w:rsidRPr="00275A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Student  </w:t>
      </w:r>
      <w:sdt>
        <w:sdtPr>
          <w:rPr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id w:val="17517655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F4D" w:rsidRPr="00275A76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0F60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Pharmacist</w:t>
      </w:r>
      <w:r w:rsidR="00E90D27" w:rsidRPr="00275A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id w:val="-15011953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042">
            <w:rPr>
              <w:rFonts w:ascii="MS Gothic" w:eastAsia="MS Gothic" w:hAnsi="MS Gothic" w:cstheme="minorHAnsi" w:hint="eastAsia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0F60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Technician </w:t>
      </w:r>
      <w:sdt>
        <w:sdtPr>
          <w:rPr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id w:val="133118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042">
            <w:rPr>
              <w:rFonts w:ascii="MS Gothic" w:eastAsia="MS Gothic" w:hAnsi="MS Gothic" w:cstheme="minorHAnsi" w:hint="eastAsia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</w:p>
    <w:p w14:paraId="4B0843B4" w14:textId="77777777" w:rsidR="002F3640" w:rsidRPr="00FC0FF4" w:rsidRDefault="002F3640" w:rsidP="007860E6">
      <w:pPr>
        <w:rPr>
          <w:rFonts w:cs="Arial"/>
          <w:b/>
          <w:bCs/>
          <w:color w:val="000000" w:themeColor="text1"/>
          <w:sz w:val="22"/>
          <w:szCs w:val="22"/>
        </w:rPr>
      </w:pPr>
    </w:p>
    <w:p w14:paraId="171A3ADE" w14:textId="77777777" w:rsidR="00FC0FF4" w:rsidRPr="00673F04" w:rsidRDefault="00FC0FF4" w:rsidP="007860E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73F04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8FBABE6" wp14:editId="79FE7FD3">
                <wp:simplePos x="0" y="0"/>
                <wp:positionH relativeFrom="column">
                  <wp:posOffset>3341218</wp:posOffset>
                </wp:positionH>
                <wp:positionV relativeFrom="paragraph">
                  <wp:posOffset>156540</wp:posOffset>
                </wp:positionV>
                <wp:extent cx="2090902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09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4ACF0C" id="Straight Connector 9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1pt,12.35pt" to="427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" strokecolor="black [3213]" strokeweight=".5pt">
                <v:stroke joinstyle="miter"/>
              </v:line>
            </w:pict>
          </mc:Fallback>
        </mc:AlternateContent>
      </w:r>
      <w:r w:rsidR="009D3843" w:rsidRPr="00673F0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Residents, indicate program director (name and email): </w:t>
      </w:r>
    </w:p>
    <w:p w14:paraId="64510E65" w14:textId="77777777" w:rsidR="00FC0FF4" w:rsidRPr="00FC0FF4" w:rsidRDefault="00FC0FF4" w:rsidP="007860E6">
      <w:pPr>
        <w:rPr>
          <w:rFonts w:cs="Arial"/>
          <w:b/>
          <w:bCs/>
          <w:color w:val="000000" w:themeColor="text1"/>
          <w:sz w:val="22"/>
          <w:szCs w:val="22"/>
        </w:rPr>
      </w:pPr>
    </w:p>
    <w:p w14:paraId="287206C0" w14:textId="57E18F41" w:rsidR="007A5FEB" w:rsidRPr="003A2510" w:rsidRDefault="007A5FEB">
      <w:pPr>
        <w:rPr>
          <w:rFonts w:ascii="Calibri" w:hAnsi="Calibri" w:cs="Calibri"/>
          <w:b/>
          <w:bCs/>
          <w:sz w:val="22"/>
          <w:szCs w:val="22"/>
        </w:rPr>
      </w:pPr>
      <w:r w:rsidRPr="003A2510">
        <w:rPr>
          <w:rFonts w:ascii="Calibri" w:hAnsi="Calibri" w:cs="Calibri"/>
          <w:b/>
          <w:bCs/>
          <w:sz w:val="22"/>
          <w:szCs w:val="22"/>
        </w:rPr>
        <w:t xml:space="preserve">Publication interest (check </w:t>
      </w:r>
      <w:r w:rsidR="003A2510" w:rsidRPr="003A2510">
        <w:rPr>
          <w:rFonts w:ascii="Calibri" w:hAnsi="Calibri" w:cs="Calibri"/>
          <w:b/>
          <w:bCs/>
          <w:sz w:val="22"/>
          <w:szCs w:val="22"/>
        </w:rPr>
        <w:t>if desired and applicable</w:t>
      </w:r>
      <w:r w:rsidRPr="003A2510">
        <w:rPr>
          <w:rFonts w:ascii="Calibri" w:hAnsi="Calibri" w:cs="Calibri"/>
          <w:b/>
          <w:bCs/>
          <w:sz w:val="22"/>
          <w:szCs w:val="22"/>
        </w:rPr>
        <w:t>)</w:t>
      </w:r>
      <w:r w:rsidR="003A2510">
        <w:rPr>
          <w:rFonts w:ascii="Calibri" w:hAnsi="Calibri" w:cs="Calibri"/>
          <w:b/>
          <w:bCs/>
          <w:sz w:val="22"/>
          <w:szCs w:val="22"/>
        </w:rPr>
        <w:t>:</w:t>
      </w:r>
    </w:p>
    <w:p w14:paraId="09B9DB02" w14:textId="30016DAA" w:rsidR="003A2510" w:rsidRPr="003A2510" w:rsidRDefault="00C25242">
      <w:pPr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00" w:themeColor="text1"/>
            <w:sz w:val="22"/>
            <w:szCs w:val="22"/>
          </w:rPr>
          <w:id w:val="-184168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FEB" w:rsidRPr="003A2510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7A5FEB" w:rsidRPr="003A2510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r w:rsidR="007A5FEB" w:rsidRPr="003A2510">
        <w:rPr>
          <w:rFonts w:ascii="Calibri" w:hAnsi="Calibri" w:cs="Calibri"/>
          <w:bCs/>
          <w:sz w:val="22"/>
          <w:szCs w:val="22"/>
        </w:rPr>
        <w:t xml:space="preserve">I would like my abstract published in an online supplement of </w:t>
      </w:r>
      <w:r w:rsidR="007A5FEB" w:rsidRPr="003A2510">
        <w:rPr>
          <w:rFonts w:ascii="Calibri" w:hAnsi="Calibri" w:cs="Calibri"/>
          <w:bCs/>
          <w:i/>
          <w:sz w:val="22"/>
          <w:szCs w:val="22"/>
        </w:rPr>
        <w:t>The Journal</w:t>
      </w:r>
      <w:r w:rsidR="007A5FEB" w:rsidRPr="003A2510">
        <w:rPr>
          <w:rFonts w:ascii="Calibri" w:hAnsi="Calibri" w:cs="Calibri"/>
          <w:bCs/>
          <w:sz w:val="22"/>
          <w:szCs w:val="22"/>
        </w:rPr>
        <w:t xml:space="preserve"> featuring conference abstracts</w:t>
      </w:r>
      <w:r w:rsidR="003A2510" w:rsidRPr="003A2510">
        <w:rPr>
          <w:rFonts w:ascii="Calibri" w:hAnsi="Calibri" w:cs="Calibri"/>
          <w:bCs/>
          <w:sz w:val="22"/>
          <w:szCs w:val="22"/>
        </w:rPr>
        <w:t xml:space="preserve"> and </w:t>
      </w:r>
      <w:r w:rsidR="003A2510" w:rsidRPr="003A2510">
        <w:rPr>
          <w:rFonts w:ascii="Calibri" w:hAnsi="Calibri" w:cs="Calibri"/>
          <w:b/>
          <w:bCs/>
          <w:sz w:val="22"/>
          <w:szCs w:val="22"/>
        </w:rPr>
        <w:t>I certify this abstract has not been presented elsewhere</w:t>
      </w:r>
      <w:r w:rsidR="003A2510" w:rsidRPr="003A2510">
        <w:rPr>
          <w:rFonts w:ascii="Calibri" w:hAnsi="Calibri" w:cs="Calibri"/>
          <w:bCs/>
          <w:sz w:val="22"/>
          <w:szCs w:val="22"/>
        </w:rPr>
        <w:t xml:space="preserve"> (national meeting, symposium, etc.)</w:t>
      </w:r>
      <w:r w:rsidR="007A5FEB" w:rsidRPr="003A2510">
        <w:rPr>
          <w:rFonts w:ascii="Calibri" w:hAnsi="Calibri" w:cs="Calibri"/>
          <w:bCs/>
          <w:sz w:val="22"/>
          <w:szCs w:val="22"/>
        </w:rPr>
        <w:t>. Note: PSW publishing your abstract may impact your ability to publish results from your project in a national publication. Please consult preceptors as needed.</w:t>
      </w:r>
      <w:r w:rsidR="003A2510" w:rsidRPr="003A2510">
        <w:rPr>
          <w:rFonts w:ascii="Calibri" w:hAnsi="Calibri" w:cs="Calibri"/>
          <w:bCs/>
          <w:sz w:val="22"/>
          <w:szCs w:val="22"/>
        </w:rPr>
        <w:t xml:space="preserve"> PSW will only print original abstracts</w:t>
      </w:r>
      <w:r w:rsidR="003A2510">
        <w:rPr>
          <w:rFonts w:ascii="Calibri" w:hAnsi="Calibri" w:cs="Calibri"/>
          <w:bCs/>
          <w:sz w:val="22"/>
          <w:szCs w:val="22"/>
        </w:rPr>
        <w:t xml:space="preserve"> that have not been presented elsewhere</w:t>
      </w:r>
      <w:r w:rsidR="003A2510" w:rsidRPr="003A2510">
        <w:rPr>
          <w:rFonts w:ascii="Calibri" w:hAnsi="Calibri" w:cs="Calibri"/>
          <w:bCs/>
          <w:sz w:val="22"/>
          <w:szCs w:val="22"/>
        </w:rPr>
        <w:t>.</w:t>
      </w:r>
    </w:p>
    <w:p w14:paraId="751ED1B3" w14:textId="77777777" w:rsidR="003A2510" w:rsidRDefault="003A2510">
      <w:pPr>
        <w:rPr>
          <w:rFonts w:cs="Arial"/>
          <w:b/>
          <w:bCs/>
          <w:sz w:val="22"/>
          <w:szCs w:val="22"/>
        </w:rPr>
      </w:pPr>
    </w:p>
    <w:p w14:paraId="6056BA4C" w14:textId="0935EF02" w:rsidR="00FC0FF4" w:rsidRDefault="003B6DE1">
      <w:pPr>
        <w:rPr>
          <w:rFonts w:cs="Arial"/>
          <w:b/>
          <w:bCs/>
          <w:sz w:val="22"/>
          <w:szCs w:val="22"/>
        </w:rPr>
      </w:pPr>
      <w:r w:rsidRPr="001348C6">
        <w:rPr>
          <w:rFonts w:cs="Arial"/>
          <w:b/>
          <w:bCs/>
          <w:sz w:val="22"/>
          <w:szCs w:val="22"/>
        </w:rPr>
        <w:t>Poster Title</w:t>
      </w:r>
      <w:r w:rsidR="00FC0FF4">
        <w:rPr>
          <w:rFonts w:cs="Arial"/>
          <w:b/>
          <w:bCs/>
          <w:sz w:val="22"/>
          <w:szCs w:val="22"/>
        </w:rPr>
        <w:t>:</w:t>
      </w:r>
    </w:p>
    <w:p w14:paraId="7A35CE3F" w14:textId="3C152D1A" w:rsidR="00FC0FF4" w:rsidRDefault="007A5FEB">
      <w:pPr>
        <w:rPr>
          <w:rFonts w:cs="Arial"/>
          <w:b/>
          <w:bCs/>
          <w:sz w:val="22"/>
          <w:szCs w:val="22"/>
        </w:rPr>
      </w:pPr>
      <w:r w:rsidRPr="001348C6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85321D1" wp14:editId="5195DB2E">
                <wp:simplePos x="0" y="0"/>
                <wp:positionH relativeFrom="column">
                  <wp:posOffset>721995</wp:posOffset>
                </wp:positionH>
                <wp:positionV relativeFrom="paragraph">
                  <wp:posOffset>64770</wp:posOffset>
                </wp:positionV>
                <wp:extent cx="4708677" cy="0"/>
                <wp:effectExtent l="0" t="0" r="349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86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86FB2" id="Straight Connector 14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5.1pt" to="427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7D364284" w14:textId="35815BBB" w:rsidR="005D68F4" w:rsidRDefault="00591490">
      <w:pPr>
        <w:rPr>
          <w:rFonts w:cs="Arial"/>
          <w:bCs/>
          <w:sz w:val="22"/>
          <w:szCs w:val="22"/>
        </w:rPr>
      </w:pPr>
      <w:r w:rsidRPr="001348C6">
        <w:rPr>
          <w:rFonts w:cs="Arial"/>
          <w:b/>
          <w:bCs/>
          <w:sz w:val="22"/>
          <w:szCs w:val="22"/>
        </w:rPr>
        <w:t xml:space="preserve">Abstract </w:t>
      </w:r>
      <w:r w:rsidRPr="001348C6">
        <w:rPr>
          <w:rFonts w:cs="Arial"/>
          <w:bCs/>
          <w:sz w:val="22"/>
          <w:szCs w:val="22"/>
        </w:rPr>
        <w:t xml:space="preserve">(please provide abstract as a </w:t>
      </w:r>
      <w:r w:rsidR="00930A24" w:rsidRPr="001348C6">
        <w:rPr>
          <w:rFonts w:cs="Arial"/>
          <w:bCs/>
          <w:sz w:val="22"/>
          <w:szCs w:val="22"/>
        </w:rPr>
        <w:t xml:space="preserve">separate </w:t>
      </w:r>
      <w:r w:rsidRPr="001348C6">
        <w:rPr>
          <w:rFonts w:cs="Arial"/>
          <w:bCs/>
          <w:sz w:val="22"/>
          <w:szCs w:val="22"/>
        </w:rPr>
        <w:t>Word document</w:t>
      </w:r>
      <w:r w:rsidR="00930A24" w:rsidRPr="001348C6">
        <w:rPr>
          <w:rFonts w:cs="Arial"/>
          <w:bCs/>
          <w:sz w:val="22"/>
          <w:szCs w:val="22"/>
        </w:rPr>
        <w:t>; do not paste below</w:t>
      </w:r>
      <w:r w:rsidRPr="001348C6">
        <w:rPr>
          <w:rFonts w:cs="Arial"/>
          <w:bCs/>
          <w:sz w:val="22"/>
          <w:szCs w:val="22"/>
        </w:rPr>
        <w:t>; PDFs of the abstract will not be accepted</w:t>
      </w:r>
      <w:r w:rsidR="00576F05">
        <w:rPr>
          <w:rFonts w:cs="Arial"/>
          <w:bCs/>
          <w:sz w:val="22"/>
          <w:szCs w:val="22"/>
        </w:rPr>
        <w:t xml:space="preserve">; abstract template can be found </w:t>
      </w:r>
      <w:hyperlink r:id="rId13" w:history="1">
        <w:r w:rsidR="00576F05" w:rsidRPr="00576F05">
          <w:rPr>
            <w:rStyle w:val="Hyperlink"/>
            <w:rFonts w:cs="Arial"/>
            <w:bCs/>
            <w:sz w:val="22"/>
            <w:szCs w:val="22"/>
          </w:rPr>
          <w:t>here</w:t>
        </w:r>
      </w:hyperlink>
      <w:r w:rsidRPr="001348C6">
        <w:rPr>
          <w:rFonts w:cs="Arial"/>
          <w:bCs/>
          <w:sz w:val="22"/>
          <w:szCs w:val="22"/>
        </w:rPr>
        <w:t>)</w:t>
      </w:r>
    </w:p>
    <w:p w14:paraId="33356A73" w14:textId="23418A22" w:rsidR="00673F04" w:rsidRDefault="00673F04">
      <w:pPr>
        <w:rPr>
          <w:rFonts w:cs="Arial"/>
          <w:bCs/>
          <w:sz w:val="22"/>
          <w:szCs w:val="22"/>
        </w:rPr>
      </w:pPr>
    </w:p>
    <w:p w14:paraId="245CF15A" w14:textId="1CA3C99D" w:rsidR="00673F04" w:rsidRDefault="00673F04">
      <w:pPr>
        <w:rPr>
          <w:rFonts w:cs="Arial"/>
          <w:bCs/>
          <w:sz w:val="22"/>
          <w:szCs w:val="22"/>
        </w:rPr>
      </w:pPr>
    </w:p>
    <w:p w14:paraId="527A3D30" w14:textId="77777777" w:rsidR="00673F04" w:rsidRPr="001348C6" w:rsidRDefault="00673F04">
      <w:pPr>
        <w:rPr>
          <w:rFonts w:cs="Arial"/>
          <w:b/>
          <w:bCs/>
          <w:sz w:val="22"/>
          <w:szCs w:val="22"/>
        </w:rPr>
      </w:pPr>
    </w:p>
    <w:p w14:paraId="272A526A" w14:textId="77777777" w:rsidR="004A5AD6" w:rsidRPr="001348C6" w:rsidRDefault="004A5AD6" w:rsidP="004A5AD6">
      <w:pPr>
        <w:pBdr>
          <w:bottom w:val="single" w:sz="12" w:space="1" w:color="auto"/>
        </w:pBdr>
        <w:rPr>
          <w:rFonts w:cs="Arial"/>
          <w:b/>
          <w:bCs/>
          <w:sz w:val="22"/>
          <w:szCs w:val="22"/>
        </w:rPr>
      </w:pPr>
    </w:p>
    <w:p w14:paraId="1DA876C4" w14:textId="77777777" w:rsidR="004A5AD6" w:rsidRPr="001348C6" w:rsidRDefault="004A5AD6" w:rsidP="004A5AD6">
      <w:pPr>
        <w:rPr>
          <w:rFonts w:cs="Arial"/>
          <w:sz w:val="22"/>
          <w:szCs w:val="22"/>
        </w:rPr>
      </w:pPr>
      <w:r w:rsidRPr="001348C6">
        <w:rPr>
          <w:rFonts w:cs="Arial"/>
          <w:sz w:val="22"/>
          <w:szCs w:val="22"/>
        </w:rPr>
        <w:t>For Office Use</w:t>
      </w:r>
    </w:p>
    <w:p w14:paraId="62E0F0E7" w14:textId="77777777" w:rsidR="004A5AD6" w:rsidRPr="001348C6" w:rsidRDefault="004A5AD6" w:rsidP="004A5AD6">
      <w:pPr>
        <w:rPr>
          <w:rFonts w:cs="Arial"/>
          <w:sz w:val="22"/>
          <w:szCs w:val="22"/>
        </w:rPr>
      </w:pPr>
      <w:r w:rsidRPr="001348C6">
        <w:rPr>
          <w:rFonts w:cs="Arial"/>
          <w:sz w:val="22"/>
          <w:szCs w:val="22"/>
        </w:rPr>
        <w:t>PSW Member:   Yes   No</w:t>
      </w:r>
    </w:p>
    <w:p w14:paraId="6A86B47E" w14:textId="77777777" w:rsidR="004A5AD6" w:rsidRPr="001348C6" w:rsidRDefault="004A5AD6" w:rsidP="004A5AD6">
      <w:pPr>
        <w:rPr>
          <w:rFonts w:cs="Arial"/>
          <w:sz w:val="22"/>
          <w:szCs w:val="22"/>
        </w:rPr>
      </w:pPr>
      <w:r w:rsidRPr="001348C6">
        <w:rPr>
          <w:rFonts w:cs="Arial"/>
          <w:sz w:val="22"/>
          <w:szCs w:val="22"/>
        </w:rPr>
        <w:t>Registered for Meeting:   Yes   No</w:t>
      </w:r>
    </w:p>
    <w:p w14:paraId="4CC7392A" w14:textId="77777777" w:rsidR="004A5AD6" w:rsidRPr="001348C6" w:rsidRDefault="004A5AD6" w:rsidP="004A5AD6">
      <w:pPr>
        <w:rPr>
          <w:rFonts w:cs="Arial"/>
          <w:sz w:val="22"/>
          <w:szCs w:val="22"/>
        </w:rPr>
      </w:pPr>
      <w:r w:rsidRPr="001348C6">
        <w:rPr>
          <w:rFonts w:cs="Arial"/>
          <w:sz w:val="22"/>
          <w:szCs w:val="22"/>
        </w:rPr>
        <w:t>Confirmation Letter Sent:   Yes   No</w:t>
      </w:r>
    </w:p>
    <w:p w14:paraId="11E8CF9C" w14:textId="77777777" w:rsidR="004A5AD6" w:rsidRDefault="004A5AD6" w:rsidP="004A5AD6">
      <w:pPr>
        <w:rPr>
          <w:rFonts w:cs="Arial"/>
          <w:sz w:val="22"/>
          <w:szCs w:val="22"/>
        </w:rPr>
      </w:pPr>
      <w:r w:rsidRPr="001348C6">
        <w:rPr>
          <w:rFonts w:cs="Arial"/>
          <w:sz w:val="22"/>
          <w:szCs w:val="22"/>
        </w:rPr>
        <w:t>Poster #:________</w:t>
      </w:r>
    </w:p>
    <w:p w14:paraId="2B7154DC" w14:textId="77777777" w:rsidR="00731619" w:rsidRDefault="00731619" w:rsidP="004A5AD6">
      <w:pPr>
        <w:rPr>
          <w:rFonts w:cs="Arial"/>
          <w:sz w:val="22"/>
          <w:szCs w:val="22"/>
        </w:rPr>
      </w:pPr>
    </w:p>
    <w:p w14:paraId="35D156D0" w14:textId="77777777" w:rsidR="00B75D34" w:rsidRDefault="00B75D34" w:rsidP="004A5AD6">
      <w:pPr>
        <w:rPr>
          <w:rFonts w:cs="Arial"/>
          <w:sz w:val="22"/>
          <w:szCs w:val="22"/>
        </w:rPr>
      </w:pPr>
    </w:p>
    <w:p w14:paraId="3AFC29B4" w14:textId="77777777" w:rsidR="00731619" w:rsidRPr="001348C6" w:rsidRDefault="00731619" w:rsidP="004A5AD6">
      <w:pPr>
        <w:rPr>
          <w:rFonts w:cs="Arial"/>
          <w:sz w:val="22"/>
          <w:szCs w:val="22"/>
        </w:rPr>
      </w:pPr>
    </w:p>
    <w:p w14:paraId="76D8A472" w14:textId="77777777" w:rsidR="005D68F4" w:rsidRPr="00FE19D3" w:rsidRDefault="004923A5">
      <w:pPr>
        <w:pStyle w:val="Heading2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Cs/>
        </w:rPr>
        <w:lastRenderedPageBreak/>
        <w:t>Additional Poster Information</w:t>
      </w:r>
    </w:p>
    <w:p w14:paraId="7029A33F" w14:textId="77777777" w:rsidR="005D68F4" w:rsidRPr="00FE19D3" w:rsidRDefault="005D68F4">
      <w:pPr>
        <w:rPr>
          <w:rFonts w:cs="Arial"/>
          <w:sz w:val="24"/>
        </w:rPr>
      </w:pPr>
    </w:p>
    <w:p w14:paraId="08688F37" w14:textId="77777777" w:rsidR="005D68F4" w:rsidRPr="00FE19D3" w:rsidRDefault="005D68F4">
      <w:pPr>
        <w:rPr>
          <w:rFonts w:cs="Arial"/>
          <w:sz w:val="24"/>
        </w:rPr>
      </w:pPr>
      <w:r w:rsidRPr="00FE19D3">
        <w:rPr>
          <w:rFonts w:cs="Arial"/>
          <w:sz w:val="24"/>
        </w:rPr>
        <w:t>Poster presentations give you an opportunity to acquaint conference participants with the fundamentals of your program, special project or study analysis quickly and easily.</w:t>
      </w:r>
    </w:p>
    <w:p w14:paraId="2E4AF70A" w14:textId="77777777" w:rsidR="005D68F4" w:rsidRPr="00FE19D3" w:rsidRDefault="005D68F4">
      <w:pPr>
        <w:rPr>
          <w:rFonts w:cs="Arial"/>
          <w:sz w:val="24"/>
        </w:rPr>
      </w:pPr>
    </w:p>
    <w:p w14:paraId="0CF40E1B" w14:textId="77777777" w:rsidR="005D68F4" w:rsidRPr="00FE19D3" w:rsidRDefault="005D68F4">
      <w:pPr>
        <w:rPr>
          <w:rFonts w:cs="Arial"/>
          <w:sz w:val="24"/>
        </w:rPr>
      </w:pPr>
      <w:r w:rsidRPr="00FE19D3">
        <w:rPr>
          <w:rFonts w:cs="Arial"/>
          <w:sz w:val="24"/>
        </w:rPr>
        <w:t>A poster is a display that uses text, graphs, tables, charts and pictures to present the highlights of a subject. It should be designed to (1) catch the viewer’s attention, (2) quickly acquaint the viewer with the basics of your subject and (3) make the viewer want to learn more.</w:t>
      </w:r>
    </w:p>
    <w:p w14:paraId="09CDE2A0" w14:textId="77777777" w:rsidR="005D68F4" w:rsidRPr="00FE19D3" w:rsidRDefault="005D68F4">
      <w:pPr>
        <w:rPr>
          <w:rFonts w:cs="Arial"/>
          <w:sz w:val="24"/>
        </w:rPr>
      </w:pPr>
    </w:p>
    <w:p w14:paraId="3A7BCC2C" w14:textId="77777777" w:rsidR="005D68F4" w:rsidRPr="00FE19D3" w:rsidRDefault="005D68F4">
      <w:pPr>
        <w:rPr>
          <w:rFonts w:cs="Arial"/>
          <w:sz w:val="24"/>
        </w:rPr>
      </w:pPr>
      <w:r w:rsidRPr="00FE19D3">
        <w:rPr>
          <w:rFonts w:cs="Arial"/>
          <w:sz w:val="24"/>
        </w:rPr>
        <w:t>An ef</w:t>
      </w:r>
      <w:r w:rsidR="00EB0CD3">
        <w:rPr>
          <w:rFonts w:cs="Arial"/>
          <w:sz w:val="24"/>
        </w:rPr>
        <w:t>fective poster presentation is no</w:t>
      </w:r>
      <w:r w:rsidRPr="00FE19D3">
        <w:rPr>
          <w:rFonts w:cs="Arial"/>
          <w:sz w:val="24"/>
        </w:rPr>
        <w:t>t just a report or jou</w:t>
      </w:r>
      <w:r w:rsidR="009D3843">
        <w:rPr>
          <w:rFonts w:cs="Arial"/>
          <w:sz w:val="24"/>
        </w:rPr>
        <w:t xml:space="preserve">rnal article hung on the wall. </w:t>
      </w:r>
      <w:r w:rsidRPr="00FE19D3">
        <w:rPr>
          <w:rFonts w:cs="Arial"/>
          <w:sz w:val="24"/>
        </w:rPr>
        <w:t xml:space="preserve">It should highlight the </w:t>
      </w:r>
      <w:r w:rsidRPr="00FE19D3">
        <w:rPr>
          <w:rFonts w:cs="Arial"/>
          <w:i/>
          <w:sz w:val="24"/>
        </w:rPr>
        <w:t>major</w:t>
      </w:r>
      <w:r w:rsidRPr="00FE19D3">
        <w:rPr>
          <w:rFonts w:cs="Arial"/>
          <w:sz w:val="24"/>
        </w:rPr>
        <w:t xml:space="preserve"> points of the topic in a form that the viewer can ab</w:t>
      </w:r>
      <w:r w:rsidR="009D3843">
        <w:rPr>
          <w:rFonts w:cs="Arial"/>
          <w:sz w:val="24"/>
        </w:rPr>
        <w:t xml:space="preserve">sorb in a few minutes. </w:t>
      </w:r>
      <w:r w:rsidR="00EB0CD3">
        <w:rPr>
          <w:rFonts w:cs="Arial"/>
          <w:sz w:val="24"/>
        </w:rPr>
        <w:t>Do no</w:t>
      </w:r>
      <w:r w:rsidRPr="00FE19D3">
        <w:rPr>
          <w:rFonts w:cs="Arial"/>
          <w:sz w:val="24"/>
        </w:rPr>
        <w:t>t reproduce full pages of typed text</w:t>
      </w:r>
      <w:r w:rsidR="00EB0CD3">
        <w:rPr>
          <w:rFonts w:cs="Arial"/>
          <w:sz w:val="24"/>
        </w:rPr>
        <w:t xml:space="preserve"> as they are difficult to read</w:t>
      </w:r>
      <w:r w:rsidR="009D3843">
        <w:rPr>
          <w:rFonts w:cs="Arial"/>
          <w:sz w:val="24"/>
        </w:rPr>
        <w:t xml:space="preserve">. </w:t>
      </w:r>
      <w:r w:rsidR="008E3FFD">
        <w:rPr>
          <w:rFonts w:cs="Arial"/>
          <w:sz w:val="24"/>
        </w:rPr>
        <w:t xml:space="preserve">Posters should include </w:t>
      </w:r>
      <w:r w:rsidRPr="00FE19D3">
        <w:rPr>
          <w:rFonts w:cs="Arial"/>
          <w:sz w:val="24"/>
        </w:rPr>
        <w:t>short phrases, statements set off wi</w:t>
      </w:r>
      <w:r w:rsidR="009D3843">
        <w:rPr>
          <w:rFonts w:cs="Arial"/>
          <w:sz w:val="24"/>
        </w:rPr>
        <w:t xml:space="preserve">th bullets and clear graphics. </w:t>
      </w:r>
      <w:r w:rsidRPr="00FE19D3">
        <w:rPr>
          <w:rFonts w:cs="Arial"/>
          <w:sz w:val="24"/>
        </w:rPr>
        <w:t>The viewer should come away with some new knowledge or insights.</w:t>
      </w:r>
    </w:p>
    <w:p w14:paraId="3A5488BB" w14:textId="77777777" w:rsidR="005D68F4" w:rsidRPr="00FE19D3" w:rsidRDefault="005D68F4">
      <w:pPr>
        <w:rPr>
          <w:rFonts w:cs="Arial"/>
          <w:sz w:val="24"/>
        </w:rPr>
      </w:pPr>
    </w:p>
    <w:p w14:paraId="580E321E" w14:textId="77777777" w:rsidR="005D68F4" w:rsidRPr="00FE19D3" w:rsidRDefault="005D68F4">
      <w:pPr>
        <w:pStyle w:val="Heading3"/>
        <w:rPr>
          <w:rFonts w:ascii="Times New Roman" w:hAnsi="Times New Roman"/>
        </w:rPr>
      </w:pPr>
      <w:bookmarkStart w:id="0" w:name="_Tips"/>
      <w:bookmarkEnd w:id="0"/>
      <w:r w:rsidRPr="00FE19D3">
        <w:rPr>
          <w:rFonts w:ascii="Times New Roman" w:hAnsi="Times New Roman"/>
        </w:rPr>
        <w:t>Tips</w:t>
      </w:r>
    </w:p>
    <w:p w14:paraId="33A58DFA" w14:textId="77777777" w:rsidR="005D68F4" w:rsidRPr="00FE19D3" w:rsidRDefault="008E3FFD">
      <w:pPr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Keep text brief</w:t>
      </w:r>
    </w:p>
    <w:p w14:paraId="71448AEE" w14:textId="77777777" w:rsidR="005D68F4" w:rsidRPr="00FE19D3" w:rsidRDefault="008E3FFD">
      <w:pPr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Do no</w:t>
      </w:r>
      <w:r w:rsidR="005D68F4" w:rsidRPr="00FE19D3">
        <w:rPr>
          <w:rFonts w:cs="Arial"/>
          <w:sz w:val="24"/>
        </w:rPr>
        <w:t>t use all capital letters for text</w:t>
      </w:r>
      <w:r>
        <w:rPr>
          <w:rFonts w:cs="Arial"/>
          <w:sz w:val="24"/>
        </w:rPr>
        <w:t xml:space="preserve"> as they </w:t>
      </w:r>
      <w:r w:rsidR="0009530A">
        <w:rPr>
          <w:rFonts w:cs="Arial"/>
          <w:sz w:val="24"/>
        </w:rPr>
        <w:t xml:space="preserve">are </w:t>
      </w:r>
      <w:r w:rsidR="00DC7859">
        <w:rPr>
          <w:rFonts w:cs="Arial"/>
          <w:sz w:val="24"/>
        </w:rPr>
        <w:t>harder to read than upper and lower case</w:t>
      </w:r>
    </w:p>
    <w:p w14:paraId="6D92C7DE" w14:textId="77777777" w:rsidR="005D68F4" w:rsidRPr="00FE19D3" w:rsidRDefault="005D68F4">
      <w:pPr>
        <w:numPr>
          <w:ilvl w:val="0"/>
          <w:numId w:val="4"/>
        </w:numPr>
        <w:rPr>
          <w:rFonts w:cs="Arial"/>
          <w:sz w:val="24"/>
        </w:rPr>
      </w:pPr>
      <w:r w:rsidRPr="00FE19D3">
        <w:rPr>
          <w:rFonts w:cs="Arial"/>
          <w:sz w:val="24"/>
        </w:rPr>
        <w:t>Use graphics (charts, tables, pictures) that can be</w:t>
      </w:r>
      <w:r w:rsidR="00DC7859">
        <w:rPr>
          <w:rFonts w:cs="Arial"/>
          <w:sz w:val="24"/>
        </w:rPr>
        <w:t xml:space="preserve"> understood in a minute or less</w:t>
      </w:r>
    </w:p>
    <w:p w14:paraId="330A6FC8" w14:textId="77777777" w:rsidR="005D68F4" w:rsidRPr="00FE19D3" w:rsidRDefault="005D68F4">
      <w:pPr>
        <w:numPr>
          <w:ilvl w:val="0"/>
          <w:numId w:val="4"/>
        </w:numPr>
        <w:rPr>
          <w:rFonts w:cs="Arial"/>
          <w:sz w:val="24"/>
        </w:rPr>
      </w:pPr>
      <w:r w:rsidRPr="00FE19D3">
        <w:rPr>
          <w:rFonts w:cs="Arial"/>
          <w:sz w:val="24"/>
        </w:rPr>
        <w:t>Emphasize important information using color, differe</w:t>
      </w:r>
      <w:r w:rsidR="00DC7859">
        <w:rPr>
          <w:rFonts w:cs="Arial"/>
          <w:sz w:val="24"/>
        </w:rPr>
        <w:t>nt type sizes, etc.</w:t>
      </w:r>
    </w:p>
    <w:p w14:paraId="326F274B" w14:textId="77777777" w:rsidR="005D68F4" w:rsidRPr="00FE19D3" w:rsidRDefault="005D68F4">
      <w:pPr>
        <w:numPr>
          <w:ilvl w:val="0"/>
          <w:numId w:val="4"/>
        </w:numPr>
        <w:rPr>
          <w:rFonts w:cs="Arial"/>
          <w:sz w:val="24"/>
        </w:rPr>
      </w:pPr>
      <w:r w:rsidRPr="00FE19D3">
        <w:rPr>
          <w:rFonts w:cs="Arial"/>
          <w:sz w:val="24"/>
        </w:rPr>
        <w:t>Too many color</w:t>
      </w:r>
      <w:r w:rsidR="00DC7859">
        <w:rPr>
          <w:rFonts w:cs="Arial"/>
          <w:sz w:val="24"/>
        </w:rPr>
        <w:t>s or fonts can be distracting</w:t>
      </w:r>
    </w:p>
    <w:p w14:paraId="6D4347B4" w14:textId="77777777" w:rsidR="005D68F4" w:rsidRPr="00FE19D3" w:rsidRDefault="005D68F4">
      <w:pPr>
        <w:numPr>
          <w:ilvl w:val="0"/>
          <w:numId w:val="4"/>
        </w:numPr>
        <w:rPr>
          <w:rFonts w:cs="Arial"/>
          <w:sz w:val="24"/>
        </w:rPr>
      </w:pPr>
      <w:r w:rsidRPr="00FE19D3">
        <w:rPr>
          <w:rFonts w:cs="Arial"/>
          <w:sz w:val="24"/>
        </w:rPr>
        <w:t xml:space="preserve">Assume that people will be looking at your poster from about </w:t>
      </w:r>
      <w:r w:rsidR="00DC7859">
        <w:rPr>
          <w:rFonts w:cs="Arial"/>
          <w:sz w:val="24"/>
        </w:rPr>
        <w:t>2</w:t>
      </w:r>
      <w:r w:rsidRPr="00FE19D3">
        <w:rPr>
          <w:rFonts w:cs="Arial"/>
          <w:sz w:val="24"/>
        </w:rPr>
        <w:t xml:space="preserve"> feet away and design i</w:t>
      </w:r>
      <w:r w:rsidR="00DC7859">
        <w:rPr>
          <w:rFonts w:cs="Arial"/>
          <w:sz w:val="24"/>
        </w:rPr>
        <w:t>t to be read from that distance</w:t>
      </w:r>
    </w:p>
    <w:p w14:paraId="4922ADF7" w14:textId="77777777" w:rsidR="005D68F4" w:rsidRPr="00FE19D3" w:rsidRDefault="005D68F4">
      <w:pPr>
        <w:rPr>
          <w:rFonts w:cs="Arial"/>
          <w:sz w:val="24"/>
        </w:rPr>
      </w:pPr>
    </w:p>
    <w:p w14:paraId="5278B405" w14:textId="77777777" w:rsidR="005D68F4" w:rsidRPr="00FE19D3" w:rsidRDefault="005D68F4">
      <w:pPr>
        <w:rPr>
          <w:rFonts w:cs="Arial"/>
          <w:sz w:val="24"/>
        </w:rPr>
      </w:pPr>
    </w:p>
    <w:p w14:paraId="7B9F151B" w14:textId="77777777" w:rsidR="005D68F4" w:rsidRPr="00FE19D3" w:rsidRDefault="005D68F4">
      <w:pPr>
        <w:rPr>
          <w:rFonts w:cs="Arial"/>
          <w:sz w:val="24"/>
        </w:rPr>
      </w:pPr>
    </w:p>
    <w:p w14:paraId="20F99F3A" w14:textId="77777777" w:rsidR="005D68F4" w:rsidRPr="00FE19D3" w:rsidRDefault="005D68F4">
      <w:pPr>
        <w:rPr>
          <w:rFonts w:cs="Arial"/>
          <w:sz w:val="24"/>
        </w:rPr>
      </w:pPr>
    </w:p>
    <w:p w14:paraId="235E35A2" w14:textId="77777777" w:rsidR="005D68F4" w:rsidRPr="00FE19D3" w:rsidRDefault="005D68F4">
      <w:pPr>
        <w:rPr>
          <w:rFonts w:cs="Arial"/>
          <w:sz w:val="24"/>
        </w:rPr>
      </w:pPr>
    </w:p>
    <w:sectPr w:rsidR="005D68F4" w:rsidRPr="00FE19D3" w:rsidSect="009D3843">
      <w:pgSz w:w="12240" w:h="15840"/>
      <w:pgMar w:top="1008" w:right="1800" w:bottom="576" w:left="1800" w:header="432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6454" w14:textId="77777777" w:rsidR="00364C78" w:rsidRDefault="00364C78" w:rsidP="00432EB2">
      <w:r>
        <w:separator/>
      </w:r>
    </w:p>
  </w:endnote>
  <w:endnote w:type="continuationSeparator" w:id="0">
    <w:p w14:paraId="72959840" w14:textId="77777777" w:rsidR="00364C78" w:rsidRDefault="00364C78" w:rsidP="00432EB2">
      <w:r>
        <w:continuationSeparator/>
      </w:r>
    </w:p>
  </w:endnote>
  <w:endnote w:type="continuationNotice" w:id="1">
    <w:p w14:paraId="43B2D6C1" w14:textId="77777777" w:rsidR="006367F1" w:rsidRDefault="00636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al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9BF3" w14:textId="77777777" w:rsidR="00364C78" w:rsidRDefault="00364C78" w:rsidP="00432EB2">
      <w:r>
        <w:separator/>
      </w:r>
    </w:p>
  </w:footnote>
  <w:footnote w:type="continuationSeparator" w:id="0">
    <w:p w14:paraId="5B482788" w14:textId="77777777" w:rsidR="00364C78" w:rsidRDefault="00364C78" w:rsidP="00432EB2">
      <w:r>
        <w:continuationSeparator/>
      </w:r>
    </w:p>
  </w:footnote>
  <w:footnote w:type="continuationNotice" w:id="1">
    <w:p w14:paraId="2AA26A15" w14:textId="77777777" w:rsidR="006367F1" w:rsidRDefault="006367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66F"/>
    <w:multiLevelType w:val="multilevel"/>
    <w:tmpl w:val="3A9E40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E34AFC"/>
    <w:multiLevelType w:val="hybridMultilevel"/>
    <w:tmpl w:val="B8DEC6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50B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900E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5D0B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6710E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26"/>
    <w:rsid w:val="00004816"/>
    <w:rsid w:val="00011AD7"/>
    <w:rsid w:val="00027078"/>
    <w:rsid w:val="000420F8"/>
    <w:rsid w:val="00083958"/>
    <w:rsid w:val="0009530A"/>
    <w:rsid w:val="00097F54"/>
    <w:rsid w:val="000F6042"/>
    <w:rsid w:val="00112BA2"/>
    <w:rsid w:val="001348C6"/>
    <w:rsid w:val="0018253F"/>
    <w:rsid w:val="00185BDE"/>
    <w:rsid w:val="001B03EC"/>
    <w:rsid w:val="001B2446"/>
    <w:rsid w:val="0026110D"/>
    <w:rsid w:val="00275A76"/>
    <w:rsid w:val="002777F5"/>
    <w:rsid w:val="00281E80"/>
    <w:rsid w:val="00293FEA"/>
    <w:rsid w:val="002C1326"/>
    <w:rsid w:val="002C397F"/>
    <w:rsid w:val="002F3640"/>
    <w:rsid w:val="00302ABF"/>
    <w:rsid w:val="0034753C"/>
    <w:rsid w:val="00364C78"/>
    <w:rsid w:val="003A2510"/>
    <w:rsid w:val="003B4026"/>
    <w:rsid w:val="003B6DE1"/>
    <w:rsid w:val="00402676"/>
    <w:rsid w:val="00432EB2"/>
    <w:rsid w:val="00437324"/>
    <w:rsid w:val="00440D34"/>
    <w:rsid w:val="00457C5B"/>
    <w:rsid w:val="00482C57"/>
    <w:rsid w:val="004923A5"/>
    <w:rsid w:val="004A5AD6"/>
    <w:rsid w:val="004D0BDD"/>
    <w:rsid w:val="00506D7F"/>
    <w:rsid w:val="00513BAB"/>
    <w:rsid w:val="0051413E"/>
    <w:rsid w:val="0051599E"/>
    <w:rsid w:val="00527CE2"/>
    <w:rsid w:val="0054233B"/>
    <w:rsid w:val="00553689"/>
    <w:rsid w:val="00560209"/>
    <w:rsid w:val="00576F05"/>
    <w:rsid w:val="00591490"/>
    <w:rsid w:val="00595554"/>
    <w:rsid w:val="005D68F4"/>
    <w:rsid w:val="005E585B"/>
    <w:rsid w:val="006152A4"/>
    <w:rsid w:val="006367F1"/>
    <w:rsid w:val="00667309"/>
    <w:rsid w:val="0067129A"/>
    <w:rsid w:val="00673F04"/>
    <w:rsid w:val="006E2C73"/>
    <w:rsid w:val="006F6F0B"/>
    <w:rsid w:val="00703734"/>
    <w:rsid w:val="00716AAD"/>
    <w:rsid w:val="00731619"/>
    <w:rsid w:val="007369A3"/>
    <w:rsid w:val="00754640"/>
    <w:rsid w:val="007860E6"/>
    <w:rsid w:val="007A5FEB"/>
    <w:rsid w:val="007A789D"/>
    <w:rsid w:val="007B138F"/>
    <w:rsid w:val="007C0BD7"/>
    <w:rsid w:val="007D0AED"/>
    <w:rsid w:val="007E3CBC"/>
    <w:rsid w:val="00801C1E"/>
    <w:rsid w:val="00823E8F"/>
    <w:rsid w:val="008470D3"/>
    <w:rsid w:val="00857298"/>
    <w:rsid w:val="00864799"/>
    <w:rsid w:val="0087726F"/>
    <w:rsid w:val="008834DE"/>
    <w:rsid w:val="008A5585"/>
    <w:rsid w:val="008C7672"/>
    <w:rsid w:val="008E3FFD"/>
    <w:rsid w:val="00910A72"/>
    <w:rsid w:val="00916C27"/>
    <w:rsid w:val="00917E10"/>
    <w:rsid w:val="00930A24"/>
    <w:rsid w:val="00957229"/>
    <w:rsid w:val="009D2FC8"/>
    <w:rsid w:val="009D3843"/>
    <w:rsid w:val="009E6059"/>
    <w:rsid w:val="009F0AAA"/>
    <w:rsid w:val="009F0C21"/>
    <w:rsid w:val="00A20B3E"/>
    <w:rsid w:val="00A43C57"/>
    <w:rsid w:val="00A45C1B"/>
    <w:rsid w:val="00A46B45"/>
    <w:rsid w:val="00A72CAF"/>
    <w:rsid w:val="00A8262A"/>
    <w:rsid w:val="00A82E5E"/>
    <w:rsid w:val="00A91E62"/>
    <w:rsid w:val="00AA21A3"/>
    <w:rsid w:val="00AB2C5A"/>
    <w:rsid w:val="00AB4F8E"/>
    <w:rsid w:val="00AB677D"/>
    <w:rsid w:val="00B55838"/>
    <w:rsid w:val="00B574D9"/>
    <w:rsid w:val="00B75D34"/>
    <w:rsid w:val="00B766C9"/>
    <w:rsid w:val="00BF2494"/>
    <w:rsid w:val="00C00006"/>
    <w:rsid w:val="00C20C39"/>
    <w:rsid w:val="00C23161"/>
    <w:rsid w:val="00C25242"/>
    <w:rsid w:val="00C264B4"/>
    <w:rsid w:val="00C83B15"/>
    <w:rsid w:val="00C84895"/>
    <w:rsid w:val="00C91E2A"/>
    <w:rsid w:val="00CB2C73"/>
    <w:rsid w:val="00CB6CE8"/>
    <w:rsid w:val="00CC56EE"/>
    <w:rsid w:val="00CD34DD"/>
    <w:rsid w:val="00CE72EA"/>
    <w:rsid w:val="00D07D93"/>
    <w:rsid w:val="00D13262"/>
    <w:rsid w:val="00D263FA"/>
    <w:rsid w:val="00D26A63"/>
    <w:rsid w:val="00D569CE"/>
    <w:rsid w:val="00D608AD"/>
    <w:rsid w:val="00D61AD0"/>
    <w:rsid w:val="00D848A5"/>
    <w:rsid w:val="00D942D3"/>
    <w:rsid w:val="00DC563E"/>
    <w:rsid w:val="00DC7859"/>
    <w:rsid w:val="00E05D36"/>
    <w:rsid w:val="00E51419"/>
    <w:rsid w:val="00E90D27"/>
    <w:rsid w:val="00E90DC2"/>
    <w:rsid w:val="00EA1C4E"/>
    <w:rsid w:val="00EA3F6F"/>
    <w:rsid w:val="00EB0CD3"/>
    <w:rsid w:val="00EB5FE9"/>
    <w:rsid w:val="00EC7B6B"/>
    <w:rsid w:val="00F16F07"/>
    <w:rsid w:val="00F232C4"/>
    <w:rsid w:val="00F347BA"/>
    <w:rsid w:val="00F41C96"/>
    <w:rsid w:val="00F87F4D"/>
    <w:rsid w:val="00FC0520"/>
    <w:rsid w:val="00FC0FF4"/>
    <w:rsid w:val="00FC2B21"/>
    <w:rsid w:val="00FD22A0"/>
    <w:rsid w:val="00FE0134"/>
    <w:rsid w:val="00FE19D3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05B62C0"/>
  <w15:docId w15:val="{97CA91BF-F685-45E0-A2C1-53F6B878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58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chnical" w:hAnsi="Technic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echnical" w:hAnsi="Technic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echnical" w:hAnsi="Technic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2160"/>
    </w:pPr>
    <w:rPr>
      <w:rFonts w:ascii="Technical" w:hAnsi="Technical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2F3640"/>
    <w:rPr>
      <w:color w:val="808080"/>
    </w:rPr>
  </w:style>
  <w:style w:type="paragraph" w:styleId="ListParagraph">
    <w:name w:val="List Paragraph"/>
    <w:basedOn w:val="Normal"/>
    <w:uiPriority w:val="34"/>
    <w:qFormat/>
    <w:rsid w:val="00A45C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C91E2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432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2EB2"/>
  </w:style>
  <w:style w:type="paragraph" w:styleId="Footer">
    <w:name w:val="footer"/>
    <w:basedOn w:val="Normal"/>
    <w:link w:val="FooterChar"/>
    <w:rsid w:val="00432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2EB2"/>
  </w:style>
  <w:style w:type="paragraph" w:styleId="BalloonText">
    <w:name w:val="Balloon Text"/>
    <w:basedOn w:val="Normal"/>
    <w:link w:val="BalloonTextChar"/>
    <w:rsid w:val="007D0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A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5F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07D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7D93"/>
  </w:style>
  <w:style w:type="character" w:customStyle="1" w:styleId="CommentTextChar">
    <w:name w:val="Comment Text Char"/>
    <w:basedOn w:val="DefaultParagraphFont"/>
    <w:link w:val="CommentText"/>
    <w:semiHidden/>
    <w:rsid w:val="00D07D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7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7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iles.constantcontact.com/99d8fc57be/7f45190a-2424-4b90-9442-5cab2ea25719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yanp@psw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yanp@pswi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247543-ca39-422e-9a01-1c0e709fc482" xsi:nil="true"/>
    <lcf76f155ced4ddcb4097134ff3c332f xmlns="236b2a09-ca79-4b01-9e73-cf6284c6edf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16DDED116314C8341F0480CB8F339" ma:contentTypeVersion="15" ma:contentTypeDescription="Create a new document." ma:contentTypeScope="" ma:versionID="1240e0c46ea35020f405d48c6eeaad05">
  <xsd:schema xmlns:xsd="http://www.w3.org/2001/XMLSchema" xmlns:xs="http://www.w3.org/2001/XMLSchema" xmlns:p="http://schemas.microsoft.com/office/2006/metadata/properties" xmlns:ns2="236b2a09-ca79-4b01-9e73-cf6284c6edfc" xmlns:ns3="7a247543-ca39-422e-9a01-1c0e709fc482" targetNamespace="http://schemas.microsoft.com/office/2006/metadata/properties" ma:root="true" ma:fieldsID="d7cc40115c7e44e5cfdcbad2f0a847ed" ns2:_="" ns3:_="">
    <xsd:import namespace="236b2a09-ca79-4b01-9e73-cf6284c6edfc"/>
    <xsd:import namespace="7a247543-ca39-422e-9a01-1c0e709fc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b2a09-ca79-4b01-9e73-cf6284c6e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4eda444-3720-48b9-8b16-cb49c2934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47543-ca39-422e-9a01-1c0e709fc4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e0753d0-0d0a-4d03-be06-155d2cd6b6f1}" ma:internalName="TaxCatchAll" ma:showField="CatchAllData" ma:web="7a247543-ca39-422e-9a01-1c0e709fc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6EF7C-1DDE-466C-A265-1EE2A631A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B33E4-351A-4B31-9C87-A71DD1B70141}">
  <ds:schemaRefs>
    <ds:schemaRef ds:uri="http://schemas.microsoft.com/office/2006/metadata/properties"/>
    <ds:schemaRef ds:uri="http://schemas.microsoft.com/office/infopath/2007/PartnerControls"/>
    <ds:schemaRef ds:uri="7a247543-ca39-422e-9a01-1c0e709fc482"/>
    <ds:schemaRef ds:uri="236b2a09-ca79-4b01-9e73-cf6284c6edfc"/>
  </ds:schemaRefs>
</ds:datastoreItem>
</file>

<file path=customXml/itemProps3.xml><?xml version="1.0" encoding="utf-8"?>
<ds:datastoreItem xmlns:ds="http://schemas.openxmlformats.org/officeDocument/2006/customXml" ds:itemID="{5B28B403-2098-4D39-A4CD-CE8A4696FC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5E62B8-AA4F-478D-B06A-BC861E405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b2a09-ca79-4b01-9e73-cf6284c6edfc"/>
    <ds:schemaRef ds:uri="7a247543-ca39-422e-9a01-1c0e709fc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Form</vt:lpstr>
    </vt:vector>
  </TitlesOfParts>
  <Company>o</Company>
  <LinksUpToDate>false</LinksUpToDate>
  <CharactersWithSpaces>6713</CharactersWithSpaces>
  <SharedDoc>false</SharedDoc>
  <HLinks>
    <vt:vector size="18" baseType="variant">
      <vt:variant>
        <vt:i4>5832802</vt:i4>
      </vt:variant>
      <vt:variant>
        <vt:i4>6</vt:i4>
      </vt:variant>
      <vt:variant>
        <vt:i4>0</vt:i4>
      </vt:variant>
      <vt:variant>
        <vt:i4>5</vt:i4>
      </vt:variant>
      <vt:variant>
        <vt:lpwstr>mailto:sarahs@pswi.org</vt:lpwstr>
      </vt:variant>
      <vt:variant>
        <vt:lpwstr/>
      </vt:variant>
      <vt:variant>
        <vt:i4>5832802</vt:i4>
      </vt:variant>
      <vt:variant>
        <vt:i4>3</vt:i4>
      </vt:variant>
      <vt:variant>
        <vt:i4>0</vt:i4>
      </vt:variant>
      <vt:variant>
        <vt:i4>5</vt:i4>
      </vt:variant>
      <vt:variant>
        <vt:lpwstr>mailto:sarahs@pswi.org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mailto:sarahs@pswi.org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Form</dc:title>
  <dc:creator>Susan</dc:creator>
  <cp:lastModifiedBy>Ryan Psyck</cp:lastModifiedBy>
  <cp:revision>9</cp:revision>
  <cp:lastPrinted>2003-12-12T15:19:00Z</cp:lastPrinted>
  <dcterms:created xsi:type="dcterms:W3CDTF">2024-04-26T15:37:00Z</dcterms:created>
  <dcterms:modified xsi:type="dcterms:W3CDTF">2024-05-08T19:39:00Z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0x01010088B16DDED116314C8341F0480CB8F339</vt:lpwstr>
  </property>
  <property fmtid="{D5CDD505-2E9C-101B-9397-08002B2CF9AE}" pid="3" name="Order">
    <vt:r8>826600</vt:r8>
  </property>
  <property fmtid="{D5CDD505-2E9C-101B-9397-08002B2CF9AE}" pid="4" name="MediaServiceImageTags">
    <vt:lpwstr/>
  </property>
</Properties>
</file>